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CF" w:rsidRPr="001F64FA" w:rsidRDefault="00CD71CF" w:rsidP="00CD71CF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 xml:space="preserve">АДМИНИСТРАЦИЯ СЕЛЬСКОГО ПОСЕЛЕНИЯ </w:t>
      </w:r>
      <w:r w:rsidR="007A59FD">
        <w:rPr>
          <w:b/>
          <w:sz w:val="28"/>
          <w:szCs w:val="28"/>
        </w:rPr>
        <w:t>САХАЕВ</w:t>
      </w:r>
      <w:r w:rsidRPr="001F64FA">
        <w:rPr>
          <w:b/>
          <w:sz w:val="28"/>
          <w:szCs w:val="28"/>
        </w:rPr>
        <w:t>СКИЙ СЕЛЬСОВЕТ МУНИЦИПАЛЬНОГО РАЙОНА КАРМАСКАЛИНСКИЙ РАЙОН РЕСПУБЛИКИ БАШКОРТОСТАН</w:t>
      </w: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CD71CF" w:rsidRPr="001D3CB3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30D25">
        <w:rPr>
          <w:rFonts w:ascii="Times New Roman" w:hAnsi="Times New Roman" w:cs="Times New Roman"/>
          <w:b/>
          <w:sz w:val="28"/>
          <w:szCs w:val="28"/>
        </w:rPr>
        <w:t>09</w:t>
      </w:r>
      <w:r w:rsidRPr="0029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25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1D3CB3">
        <w:rPr>
          <w:rFonts w:ascii="Times New Roman" w:hAnsi="Times New Roman" w:cs="Times New Roman"/>
          <w:b/>
          <w:sz w:val="28"/>
          <w:szCs w:val="28"/>
        </w:rPr>
        <w:t>20</w:t>
      </w:r>
      <w:r w:rsidR="00E30D25">
        <w:rPr>
          <w:rFonts w:ascii="Times New Roman" w:hAnsi="Times New Roman" w:cs="Times New Roman"/>
          <w:b/>
          <w:sz w:val="28"/>
          <w:szCs w:val="28"/>
        </w:rPr>
        <w:t>21</w:t>
      </w:r>
      <w:r w:rsidRPr="001D3CB3">
        <w:rPr>
          <w:rFonts w:ascii="Times New Roman" w:hAnsi="Times New Roman" w:cs="Times New Roman"/>
          <w:b/>
          <w:sz w:val="28"/>
          <w:szCs w:val="28"/>
        </w:rPr>
        <w:t>г. №14</w:t>
      </w: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3E5015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0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опубликовании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Порядка общественного обсуждения проекта муниципальной программы «Формирование современной городской среды сельского поселения </w:t>
      </w:r>
      <w:r w:rsidR="007A59FD">
        <w:rPr>
          <w:rFonts w:ascii="Times New Roman" w:hAnsi="Times New Roman" w:cs="Times New Roman"/>
          <w:b/>
          <w:sz w:val="28"/>
          <w:szCs w:val="28"/>
        </w:rPr>
        <w:t xml:space="preserve"> Сахаев</w:t>
      </w:r>
      <w:r w:rsidRPr="003E5015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Кармаскалинский район Республики Башкортостан на 2018-202</w:t>
      </w:r>
      <w:r w:rsidR="007A59FD">
        <w:rPr>
          <w:rFonts w:ascii="Times New Roman" w:hAnsi="Times New Roman" w:cs="Times New Roman"/>
          <w:b/>
          <w:sz w:val="28"/>
          <w:szCs w:val="28"/>
        </w:rPr>
        <w:t>4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 годы»,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</w:t>
      </w:r>
      <w:proofErr w:type="gramEnd"/>
      <w:r w:rsidRPr="003E5015">
        <w:rPr>
          <w:rFonts w:ascii="Times New Roman" w:hAnsi="Times New Roman" w:cs="Times New Roman"/>
          <w:b/>
          <w:sz w:val="28"/>
          <w:szCs w:val="28"/>
        </w:rPr>
        <w:t>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CD71CF" w:rsidRPr="003E5015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FD" w:rsidRDefault="00CD71CF" w:rsidP="00CD71CF">
      <w:pPr>
        <w:ind w:firstLine="708"/>
        <w:jc w:val="both"/>
        <w:rPr>
          <w:sz w:val="28"/>
          <w:szCs w:val="28"/>
        </w:rPr>
      </w:pPr>
      <w:proofErr w:type="gramStart"/>
      <w:r w:rsidRPr="00080F2F">
        <w:rPr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Кармаскалинский сельсовет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080F2F">
        <w:rPr>
          <w:sz w:val="28"/>
          <w:szCs w:val="28"/>
        </w:rPr>
        <w:t xml:space="preserve"> </w:t>
      </w:r>
      <w:proofErr w:type="gramStart"/>
      <w:r w:rsidRPr="00080F2F">
        <w:rPr>
          <w:sz w:val="28"/>
          <w:szCs w:val="28"/>
        </w:rPr>
        <w:t>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0B088F" w:rsidRPr="000B088F">
        <w:t xml:space="preserve"> </w:t>
      </w:r>
      <w:r w:rsidR="000B088F" w:rsidRPr="000B088F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предусмотренными Приложением № 15</w:t>
      </w:r>
      <w:proofErr w:type="gramEnd"/>
      <w:r w:rsidR="000B088F" w:rsidRPr="000B088F">
        <w:rPr>
          <w:sz w:val="28"/>
          <w:szCs w:val="28"/>
        </w:rPr>
        <w:t xml:space="preserve">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</w:t>
      </w:r>
      <w:r w:rsidR="000B088F">
        <w:rPr>
          <w:sz w:val="28"/>
          <w:szCs w:val="28"/>
        </w:rPr>
        <w:t xml:space="preserve">, </w:t>
      </w:r>
      <w:r w:rsidRPr="00080F2F">
        <w:rPr>
          <w:sz w:val="28"/>
          <w:szCs w:val="28"/>
        </w:rPr>
        <w:t xml:space="preserve"> администрация сельского поселения </w:t>
      </w:r>
      <w:r w:rsidR="007A59FD">
        <w:rPr>
          <w:sz w:val="28"/>
          <w:szCs w:val="28"/>
        </w:rPr>
        <w:t>Сахаев</w:t>
      </w:r>
      <w:r w:rsidRPr="00080F2F">
        <w:rPr>
          <w:sz w:val="28"/>
          <w:szCs w:val="28"/>
        </w:rPr>
        <w:t xml:space="preserve">ский сельсовет муниципального района Кармаскалинский район Республики Башкортостан </w:t>
      </w:r>
    </w:p>
    <w:p w:rsidR="00CD71CF" w:rsidRPr="00080F2F" w:rsidRDefault="00CD71CF" w:rsidP="007A59FD">
      <w:pPr>
        <w:jc w:val="both"/>
        <w:rPr>
          <w:sz w:val="28"/>
          <w:szCs w:val="28"/>
        </w:rPr>
      </w:pPr>
      <w:r w:rsidRPr="00080F2F">
        <w:rPr>
          <w:sz w:val="28"/>
          <w:szCs w:val="28"/>
        </w:rPr>
        <w:t xml:space="preserve"> </w:t>
      </w:r>
      <w:proofErr w:type="gramStart"/>
      <w:r w:rsidRPr="00080F2F">
        <w:rPr>
          <w:sz w:val="28"/>
          <w:szCs w:val="28"/>
        </w:rPr>
        <w:t>П</w:t>
      </w:r>
      <w:proofErr w:type="gramEnd"/>
      <w:r w:rsidRPr="00080F2F">
        <w:rPr>
          <w:sz w:val="28"/>
          <w:szCs w:val="28"/>
        </w:rPr>
        <w:t xml:space="preserve"> О С Т А Н О В Л ЯЕТ: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прилагаемый Порядок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A59FD">
        <w:rPr>
          <w:rFonts w:ascii="Times New Roman" w:hAnsi="Times New Roman" w:cs="Times New Roman"/>
          <w:sz w:val="28"/>
          <w:szCs w:val="28"/>
        </w:rPr>
        <w:t>Сахаев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0B08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A59FD">
        <w:rPr>
          <w:rFonts w:ascii="Times New Roman" w:hAnsi="Times New Roman" w:cs="Times New Roman"/>
          <w:sz w:val="28"/>
          <w:szCs w:val="28"/>
        </w:rPr>
        <w:t>Сахаев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CA2A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Создать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496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44AA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венной комиссии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Комиссии согласно приложению № 5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A59FD">
        <w:rPr>
          <w:rFonts w:ascii="Times New Roman" w:hAnsi="Times New Roman" w:cs="Times New Roman"/>
          <w:sz w:val="28"/>
          <w:szCs w:val="28"/>
        </w:rPr>
        <w:t>Сахаев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интернет (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59FD">
        <w:rPr>
          <w:rFonts w:ascii="Times New Roman" w:hAnsi="Times New Roman" w:cs="Times New Roman"/>
          <w:sz w:val="28"/>
          <w:szCs w:val="28"/>
          <w:lang w:val="en-US"/>
        </w:rPr>
        <w:t>sahaevo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A59F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CD71CF" w:rsidRPr="00444AAE" w:rsidRDefault="007A59FD" w:rsidP="007A59FD">
      <w:pPr>
        <w:jc w:val="both"/>
        <w:rPr>
          <w:sz w:val="28"/>
          <w:szCs w:val="28"/>
        </w:rPr>
      </w:pPr>
      <w:r>
        <w:rPr>
          <w:sz w:val="28"/>
          <w:szCs w:val="28"/>
        </w:rPr>
        <w:t>Сахаев</w:t>
      </w:r>
      <w:r w:rsidR="00CD71CF">
        <w:rPr>
          <w:sz w:val="28"/>
          <w:szCs w:val="28"/>
        </w:rPr>
        <w:t>ский сельсовет</w:t>
      </w:r>
      <w:r w:rsidR="00CD71CF" w:rsidRPr="00444AAE">
        <w:rPr>
          <w:sz w:val="28"/>
          <w:szCs w:val="28"/>
        </w:rPr>
        <w:t xml:space="preserve">                         </w:t>
      </w:r>
      <w:r w:rsidR="00CD71C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="00CD71CF">
        <w:rPr>
          <w:sz w:val="28"/>
          <w:szCs w:val="28"/>
        </w:rPr>
        <w:t xml:space="preserve">               </w:t>
      </w:r>
      <w:r w:rsidR="00CD71CF" w:rsidRPr="00444AA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Р.Р.Хуснутдинов</w:t>
      </w:r>
      <w:proofErr w:type="spellEnd"/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Default="00CD71CF" w:rsidP="007A59FD">
      <w:pPr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Pr="00444AAE" w:rsidRDefault="00CD71CF" w:rsidP="00CD71CF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1 </w:t>
      </w:r>
    </w:p>
    <w:p w:rsidR="00CD71CF" w:rsidRPr="00444AAE" w:rsidRDefault="00CD71CF" w:rsidP="00CD71CF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к постановлению </w:t>
      </w:r>
    </w:p>
    <w:p w:rsidR="00CD71CF" w:rsidRPr="00444AAE" w:rsidRDefault="00CD71CF" w:rsidP="00CD71CF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684C03">
        <w:rPr>
          <w:sz w:val="28"/>
          <w:szCs w:val="28"/>
        </w:rPr>
        <w:t>Сахаев</w:t>
      </w:r>
      <w:r>
        <w:rPr>
          <w:sz w:val="28"/>
          <w:szCs w:val="28"/>
        </w:rPr>
        <w:t>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</w:t>
      </w:r>
    </w:p>
    <w:p w:rsidR="00CD71CF" w:rsidRPr="00214FFF" w:rsidRDefault="00CD71CF" w:rsidP="00CD71CF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от </w:t>
      </w:r>
      <w:r w:rsidR="00E30D25">
        <w:rPr>
          <w:sz w:val="28"/>
          <w:szCs w:val="28"/>
        </w:rPr>
        <w:t>09</w:t>
      </w:r>
      <w:r w:rsidRPr="00444AAE">
        <w:rPr>
          <w:sz w:val="28"/>
          <w:szCs w:val="28"/>
        </w:rPr>
        <w:t>.0</w:t>
      </w:r>
      <w:r w:rsidR="00E30D25">
        <w:rPr>
          <w:sz w:val="28"/>
          <w:szCs w:val="28"/>
        </w:rPr>
        <w:t>2</w:t>
      </w:r>
      <w:r w:rsidRPr="00444AA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E30D25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Pr="0021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14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Порядок </w:t>
      </w:r>
    </w:p>
    <w:p w:rsidR="00CD71CF" w:rsidRPr="00444AAE" w:rsidRDefault="00CD71CF" w:rsidP="00CD71CF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684C03">
        <w:rPr>
          <w:sz w:val="28"/>
          <w:szCs w:val="28"/>
        </w:rPr>
        <w:t>Сахаев</w:t>
      </w:r>
      <w:r>
        <w:rPr>
          <w:sz w:val="28"/>
          <w:szCs w:val="28"/>
        </w:rPr>
        <w:t>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CA2A5B">
        <w:rPr>
          <w:sz w:val="28"/>
          <w:szCs w:val="28"/>
        </w:rPr>
        <w:t>2018-2024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jc w:val="center"/>
        <w:rPr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CA2A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решений по вопросам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Программу.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учетом предложений, принятых по результатам общественного обсуждения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 w:rsidRPr="008E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C03">
        <w:rPr>
          <w:rFonts w:ascii="Times New Roman" w:hAnsi="Times New Roman" w:cs="Times New Roman"/>
          <w:sz w:val="28"/>
          <w:szCs w:val="28"/>
          <w:lang w:val="en-US"/>
        </w:rPr>
        <w:t>sahaevo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(далее - официальный сайт). 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общественной комиссий по обсуждению проекта Программы, рассмотрения и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F51C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Башкортостан, достигшие возраста 1</w:t>
      </w:r>
      <w:r w:rsidR="00F51C20">
        <w:rPr>
          <w:rFonts w:ascii="Times New Roman" w:hAnsi="Times New Roman" w:cs="Times New Roman"/>
          <w:sz w:val="28"/>
          <w:szCs w:val="28"/>
        </w:rPr>
        <w:t>4 лет и старше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Общественное обсуждение проекта Программы осуществляется в форме открытого размещения проекта Программы на официальном сайте</w:t>
      </w:r>
      <w:r w:rsidR="00142021">
        <w:rPr>
          <w:rFonts w:ascii="Times New Roman" w:hAnsi="Times New Roman" w:cs="Times New Roman"/>
          <w:sz w:val="28"/>
          <w:szCs w:val="28"/>
        </w:rPr>
        <w:t>,</w:t>
      </w:r>
      <w:r w:rsidR="00142021" w:rsidRPr="00142021">
        <w:t xml:space="preserve"> 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в </w:t>
      </w:r>
      <w:r w:rsidR="00142021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142021" w:rsidRPr="00142021">
        <w:rPr>
          <w:rFonts w:ascii="Times New Roman" w:hAnsi="Times New Roman" w:cs="Times New Roman"/>
          <w:sz w:val="28"/>
          <w:szCs w:val="28"/>
        </w:rPr>
        <w:t>электронной форме в информационно-телекоммуникационной сети «Интернет» (срок обсуждения - не менее 30 календарных дней со дня опубликования таких проектов муниципальных программ), в том числе при внесении в н</w:t>
      </w:r>
      <w:r w:rsidR="00142021">
        <w:rPr>
          <w:rFonts w:ascii="Times New Roman" w:hAnsi="Times New Roman" w:cs="Times New Roman"/>
          <w:sz w:val="28"/>
          <w:szCs w:val="28"/>
        </w:rPr>
        <w:t>его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 изменений</w:t>
      </w:r>
      <w:proofErr w:type="gramStart"/>
      <w:r w:rsidR="00142021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7. Проект Программы размещается на официальном сайте со сроком обсуждения не менее 30 дней со дня размещения</w:t>
      </w:r>
      <w:r w:rsidR="00142021">
        <w:rPr>
          <w:rFonts w:ascii="Times New Roman" w:hAnsi="Times New Roman" w:cs="Times New Roman"/>
          <w:sz w:val="28"/>
          <w:szCs w:val="28"/>
        </w:rPr>
        <w:t xml:space="preserve">, </w:t>
      </w:r>
      <w:r w:rsidR="00142021" w:rsidRPr="00142021">
        <w:rPr>
          <w:rFonts w:ascii="Times New Roman" w:hAnsi="Times New Roman" w:cs="Times New Roman"/>
          <w:sz w:val="28"/>
          <w:szCs w:val="28"/>
        </w:rPr>
        <w:t>в</w:t>
      </w:r>
      <w:r w:rsidR="00142021">
        <w:rPr>
          <w:rFonts w:ascii="Times New Roman" w:hAnsi="Times New Roman" w:cs="Times New Roman"/>
          <w:sz w:val="28"/>
          <w:szCs w:val="28"/>
        </w:rPr>
        <w:t xml:space="preserve"> том числе в </w:t>
      </w:r>
      <w:r w:rsidR="00142021" w:rsidRPr="00142021">
        <w:rPr>
          <w:rFonts w:ascii="Times New Roman" w:hAnsi="Times New Roman" w:cs="Times New Roman"/>
          <w:sz w:val="28"/>
          <w:szCs w:val="28"/>
        </w:rPr>
        <w:t>электронной форме в информационно-телекоммуникационной сети «Интернет» (срок обсуждения - не менее 30 календарных дней со дня опубликования проектов), в том числе при внесении в н</w:t>
      </w:r>
      <w:r w:rsidR="00142021">
        <w:rPr>
          <w:rFonts w:ascii="Times New Roman" w:hAnsi="Times New Roman" w:cs="Times New Roman"/>
          <w:sz w:val="28"/>
          <w:szCs w:val="28"/>
        </w:rPr>
        <w:t>его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9. При размещении проекта Программы публикуется следующая информация: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>.1. Извещение о проведении общественного обсуждения проекта Программы по форме согласно прило</w:t>
      </w:r>
      <w:r w:rsidR="00142021">
        <w:rPr>
          <w:rFonts w:ascii="Times New Roman" w:hAnsi="Times New Roman" w:cs="Times New Roman"/>
          <w:sz w:val="28"/>
          <w:szCs w:val="28"/>
        </w:rPr>
        <w:t xml:space="preserve">жению № 1 к настоящему Порядку, </w:t>
      </w:r>
      <w:r w:rsidR="00142021" w:rsidRPr="00142021">
        <w:rPr>
          <w:rFonts w:ascii="Times New Roman" w:hAnsi="Times New Roman" w:cs="Times New Roman"/>
          <w:sz w:val="28"/>
          <w:szCs w:val="28"/>
        </w:rPr>
        <w:t>дизайн-проекты благоустройства общественных территорий,</w:t>
      </w:r>
      <w:r w:rsidR="001420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2021" w:rsidRPr="00142021">
        <w:rPr>
          <w:rFonts w:ascii="Times New Roman" w:hAnsi="Times New Roman" w:cs="Times New Roman"/>
          <w:sz w:val="28"/>
          <w:szCs w:val="28"/>
        </w:rPr>
        <w:t>в которые включаются текстовое и визуальное описания предлагаемых проектов, в том числе их концепции и перечни (в том числе визуализированные) элементов благоустройства, предлагаемые к размещению на соответствующей территории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 xml:space="preserve">.2. Срок проведения общественного обсуждения составляет не менее 30 дней со дня размещения проекта Программы на официальном сайте.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>.3. Электронный адрес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84C03" w:rsidRPr="00EC1C3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sahai</w:t>
        </w:r>
        <w:r w:rsidR="00684C03" w:rsidRPr="00684C03">
          <w:rPr>
            <w:rStyle w:val="a8"/>
            <w:rFonts w:ascii="Times New Roman" w:hAnsi="Times New Roman" w:cs="Times New Roman"/>
            <w:sz w:val="28"/>
            <w:szCs w:val="28"/>
          </w:rPr>
          <w:t>68@</w:t>
        </w:r>
        <w:r w:rsidR="00684C03" w:rsidRPr="00EC1C3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4C03" w:rsidRPr="00EC1C3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4C03" w:rsidRPr="00EC1C3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и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84C0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4C03">
        <w:rPr>
          <w:rFonts w:ascii="Times New Roman" w:hAnsi="Times New Roman" w:cs="Times New Roman"/>
          <w:sz w:val="28"/>
          <w:szCs w:val="28"/>
        </w:rPr>
        <w:t>Сахаево</w:t>
      </w:r>
      <w:proofErr w:type="spellEnd"/>
      <w:r w:rsidR="00684C0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84C03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684C03">
        <w:rPr>
          <w:rFonts w:ascii="Times New Roman" w:hAnsi="Times New Roman" w:cs="Times New Roman"/>
          <w:sz w:val="28"/>
          <w:szCs w:val="28"/>
        </w:rPr>
        <w:t>, д.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для направления замечаний и предложений к проекту Программы.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0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>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1</w:t>
      </w:r>
      <w:r w:rsidRPr="00444AAE">
        <w:rPr>
          <w:rFonts w:ascii="Times New Roman" w:hAnsi="Times New Roman" w:cs="Times New Roman"/>
          <w:sz w:val="28"/>
          <w:szCs w:val="28"/>
        </w:rPr>
        <w:t>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'.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61508A">
        <w:rPr>
          <w:rFonts w:ascii="Times New Roman" w:hAnsi="Times New Roman" w:cs="Times New Roman"/>
          <w:sz w:val="28"/>
          <w:szCs w:val="28"/>
        </w:rPr>
        <w:t>2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Предметом общественного обсуждения является: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дизайн-проект дворовой </w:t>
      </w:r>
      <w:r>
        <w:rPr>
          <w:rFonts w:ascii="Times New Roman" w:hAnsi="Times New Roman" w:cs="Times New Roman"/>
          <w:sz w:val="28"/>
          <w:szCs w:val="28"/>
        </w:rPr>
        <w:t>территории, общественной территории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3</w:t>
      </w:r>
      <w:r w:rsidRPr="00444AAE">
        <w:rPr>
          <w:rFonts w:ascii="Times New Roman" w:hAnsi="Times New Roman" w:cs="Times New Roman"/>
          <w:sz w:val="28"/>
          <w:szCs w:val="28"/>
        </w:rPr>
        <w:t xml:space="preserve">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C43B5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с учетом общественного обсуждения проект муниципальной программы выносится на итоговое общественное обсуждение - публичные слушания, которые организуются и проводятся в соответствии с Положением о порядке организации и проведения публичных слушаний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C43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Сахаевский</w:t>
      </w:r>
      <w:r w:rsidRPr="00DC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DC43B5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DC43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F4C" w:rsidRDefault="00417F4C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5F4522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2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22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муниципальной программы назначаются на основании постановления Главы сельского поселения не позднее 14 дней до даты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4522">
        <w:rPr>
          <w:rFonts w:ascii="Times New Roman" w:hAnsi="Times New Roman" w:cs="Times New Roman"/>
          <w:sz w:val="28"/>
          <w:szCs w:val="28"/>
        </w:rPr>
        <w:t xml:space="preserve">. Общественная комиссия по обсуждению проекта Программы,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Общественная комиссия размещает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4C03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684C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CB6EB6">
        <w:rPr>
          <w:rFonts w:ascii="Times New Roman" w:hAnsi="Times New Roman" w:cs="Times New Roman"/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444AAE">
        <w:rPr>
          <w:rFonts w:ascii="Times New Roman" w:hAnsi="Times New Roman" w:cs="Times New Roman"/>
          <w:sz w:val="28"/>
          <w:szCs w:val="28"/>
        </w:rPr>
        <w:t xml:space="preserve"> 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EB533A">
        <w:rPr>
          <w:rFonts w:ascii="Times New Roman" w:hAnsi="Times New Roman" w:cs="Times New Roman"/>
          <w:sz w:val="28"/>
          <w:szCs w:val="28"/>
        </w:rPr>
        <w:t>7</w:t>
      </w:r>
      <w:r w:rsidRPr="00444AAE">
        <w:rPr>
          <w:rFonts w:ascii="Times New Roman" w:hAnsi="Times New Roman" w:cs="Times New Roman"/>
          <w:sz w:val="28"/>
          <w:szCs w:val="28"/>
        </w:rPr>
        <w:t>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EB533A">
        <w:rPr>
          <w:rFonts w:ascii="Times New Roman" w:hAnsi="Times New Roman" w:cs="Times New Roman"/>
          <w:sz w:val="28"/>
          <w:szCs w:val="28"/>
        </w:rPr>
        <w:t>8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33A">
        <w:rPr>
          <w:rFonts w:ascii="Times New Roman" w:hAnsi="Times New Roman" w:cs="Times New Roman"/>
          <w:sz w:val="28"/>
          <w:szCs w:val="28"/>
        </w:rPr>
        <w:t>19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Общественный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</w:t>
      </w:r>
      <w:proofErr w:type="spellStart"/>
      <w:r w:rsidR="00EF5D21">
        <w:rPr>
          <w:rFonts w:eastAsia="Calibri"/>
          <w:bCs/>
          <w:sz w:val="28"/>
          <w:szCs w:val="28"/>
          <w:lang w:eastAsia="en-US"/>
        </w:rPr>
        <w:t>Л.Х.Шарипова</w:t>
      </w:r>
      <w:proofErr w:type="spellEnd"/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EF5D2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F5D21">
        <w:rPr>
          <w:rFonts w:ascii="Times New Roman" w:hAnsi="Times New Roman" w:cs="Times New Roman"/>
          <w:sz w:val="28"/>
          <w:szCs w:val="28"/>
        </w:rPr>
        <w:t xml:space="preserve">Сахаевский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EF5D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>, предпринимателям принять участие в обсуждении проекта Программы 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EF5D21">
        <w:rPr>
          <w:rFonts w:ascii="Times New Roman" w:hAnsi="Times New Roman" w:cs="Times New Roman"/>
          <w:sz w:val="28"/>
          <w:szCs w:val="28"/>
        </w:rPr>
        <w:t>Сахаевский</w:t>
      </w:r>
      <w:r w:rsidRPr="002256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EF5D2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D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5D21" w:rsidRPr="00EF5D21">
        <w:rPr>
          <w:rFonts w:ascii="Times New Roman" w:hAnsi="Times New Roman" w:cs="Times New Roman"/>
          <w:sz w:val="28"/>
          <w:szCs w:val="28"/>
          <w:lang w:val="en-US"/>
        </w:rPr>
        <w:t>sahaevo</w:t>
      </w:r>
      <w:proofErr w:type="spellEnd"/>
      <w:r w:rsidR="00EF5D21" w:rsidRPr="00EF5D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5D21" w:rsidRPr="00EF5D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F5D21">
        <w:rPr>
          <w:rFonts w:ascii="Times New Roman" w:hAnsi="Times New Roman" w:cs="Times New Roman"/>
          <w:sz w:val="28"/>
          <w:szCs w:val="28"/>
        </w:rPr>
        <w:t>.</w:t>
      </w:r>
      <w:r w:rsidRPr="008E603B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r w:rsidR="00EF5D2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fldChar w:fldCharType="begin"/>
      </w:r>
      <w:r w:rsidR="00EF5D21" w:rsidRPr="00EF5D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 xml:space="preserve"> </w:instrText>
      </w:r>
      <w:r w:rsidR="00EF5D2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instrText>HYPERLINK</w:instrText>
      </w:r>
      <w:r w:rsidR="00EF5D21" w:rsidRPr="00EF5D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 xml:space="preserve"> "</w:instrText>
      </w:r>
      <w:r w:rsidR="00EF5D2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instrText>mailto</w:instrText>
      </w:r>
      <w:r w:rsidR="00EF5D21" w:rsidRPr="00EF5D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>:</w:instrText>
      </w:r>
      <w:r w:rsidR="00EF5D21" w:rsidRPr="00EF5D2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instrText>sahai</w:instrText>
      </w:r>
      <w:r w:rsidR="00EF5D21" w:rsidRPr="00EF5D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>68@</w:instrText>
      </w:r>
      <w:r w:rsidR="00EF5D21" w:rsidRPr="00EF5D2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instrText>mail</w:instrText>
      </w:r>
      <w:r w:rsidR="00EF5D21" w:rsidRPr="00EF5D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>.</w:instrText>
      </w:r>
      <w:r w:rsidR="00EF5D21" w:rsidRPr="00EF5D2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instrText>ru</w:instrText>
      </w:r>
      <w:r w:rsidR="00EF5D21" w:rsidRPr="00EF5D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 xml:space="preserve">" </w:instrText>
      </w:r>
      <w:r w:rsidR="00EF5D2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fldChar w:fldCharType="separate"/>
      </w:r>
      <w:r w:rsidR="00EF5D21" w:rsidRPr="00EC1C36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sahai</w:t>
      </w:r>
      <w:r w:rsidR="00EF5D21" w:rsidRPr="00EC1C36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>68@</w:t>
      </w:r>
      <w:r w:rsidR="00EF5D21" w:rsidRPr="00EC1C36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="00EF5D21" w:rsidRPr="00EC1C36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="00EF5D21" w:rsidRPr="00EC1C36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  <w:r w:rsidR="00EF5D2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fldChar w:fldCharType="end"/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по</w:t>
      </w:r>
      <w:proofErr w:type="gramEnd"/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2-</w:t>
      </w:r>
      <w:r w:rsidR="00EF5D21" w:rsidRPr="00EF5D21">
        <w:rPr>
          <w:rFonts w:ascii="Times New Roman" w:hAnsi="Times New Roman" w:cs="Times New Roman"/>
          <w:sz w:val="28"/>
          <w:szCs w:val="28"/>
        </w:rPr>
        <w:t>72-02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F5D21">
        <w:rPr>
          <w:rFonts w:ascii="Times New Roman" w:hAnsi="Times New Roman" w:cs="Times New Roman"/>
          <w:sz w:val="28"/>
          <w:szCs w:val="28"/>
        </w:rPr>
        <w:t xml:space="preserve">Сахаевский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EF5D21" w:rsidRPr="00E30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 №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E30D25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Сахаево</w:t>
      </w:r>
      <w:proofErr w:type="spellEnd"/>
      <w:r w:rsidR="00CD71CF" w:rsidRPr="00444AAE">
        <w:rPr>
          <w:rFonts w:ascii="Times New Roman" w:hAnsi="Times New Roman" w:cs="Times New Roman"/>
          <w:sz w:val="28"/>
          <w:szCs w:val="28"/>
        </w:rPr>
        <w:tab/>
      </w:r>
      <w:r w:rsidR="00CD71CF" w:rsidRPr="00444AAE">
        <w:rPr>
          <w:rFonts w:ascii="Times New Roman" w:hAnsi="Times New Roman" w:cs="Times New Roman"/>
          <w:sz w:val="28"/>
          <w:szCs w:val="28"/>
        </w:rPr>
        <w:tab/>
      </w:r>
      <w:r w:rsidR="00CD71CF" w:rsidRPr="00444AAE">
        <w:rPr>
          <w:rFonts w:ascii="Times New Roman" w:hAnsi="Times New Roman" w:cs="Times New Roman"/>
          <w:sz w:val="28"/>
          <w:szCs w:val="28"/>
        </w:rPr>
        <w:tab/>
      </w:r>
      <w:r w:rsidR="00CD71CF" w:rsidRPr="00444AAE">
        <w:rPr>
          <w:rFonts w:ascii="Times New Roman" w:hAnsi="Times New Roman" w:cs="Times New Roman"/>
          <w:sz w:val="28"/>
          <w:szCs w:val="28"/>
        </w:rPr>
        <w:tab/>
      </w:r>
      <w:r w:rsidR="00CD71CF" w:rsidRPr="00444AAE">
        <w:rPr>
          <w:rFonts w:ascii="Times New Roman" w:hAnsi="Times New Roman" w:cs="Times New Roman"/>
          <w:sz w:val="28"/>
          <w:szCs w:val="28"/>
        </w:rPr>
        <w:tab/>
        <w:t xml:space="preserve">«____»__________ </w:t>
      </w:r>
      <w:r w:rsidR="00CD71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D71CF">
        <w:rPr>
          <w:rFonts w:ascii="Times New Roman" w:hAnsi="Times New Roman" w:cs="Times New Roman"/>
          <w:sz w:val="28"/>
          <w:szCs w:val="28"/>
        </w:rPr>
        <w:t xml:space="preserve"> </w:t>
      </w:r>
      <w:r w:rsidR="00CD71CF"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0D25">
        <w:rPr>
          <w:rFonts w:ascii="Times New Roman" w:hAnsi="Times New Roman" w:cs="Times New Roman"/>
          <w:sz w:val="28"/>
          <w:szCs w:val="28"/>
        </w:rPr>
        <w:t>Сахаев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0D25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>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0D25">
        <w:rPr>
          <w:rFonts w:ascii="Times New Roman" w:hAnsi="Times New Roman" w:cs="Times New Roman"/>
          <w:sz w:val="28"/>
          <w:szCs w:val="28"/>
        </w:rPr>
        <w:t xml:space="preserve">Сахаевский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E30D25"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>.0</w:t>
      </w:r>
      <w:r w:rsidR="00E30D25">
        <w:rPr>
          <w:rFonts w:ascii="Times New Roman" w:hAnsi="Times New Roman" w:cs="Times New Roman"/>
          <w:sz w:val="28"/>
          <w:szCs w:val="28"/>
        </w:rPr>
        <w:t>2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30D2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17B7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17B7">
        <w:rPr>
          <w:rFonts w:ascii="Times New Roman" w:hAnsi="Times New Roman" w:cs="Times New Roman"/>
          <w:sz w:val="28"/>
          <w:szCs w:val="28"/>
        </w:rPr>
        <w:t xml:space="preserve">Сахаевский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муниципальную программу «Формирование современной городской среды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17B7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5817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31BD6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31BD6">
        <w:rPr>
          <w:rFonts w:ascii="Times New Roman" w:hAnsi="Times New Roman" w:cs="Times New Roman"/>
          <w:sz w:val="28"/>
          <w:szCs w:val="28"/>
        </w:rPr>
        <w:t xml:space="preserve">Сахаевский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Организатор отбора).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31BD6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1.6. Целью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</w:t>
      </w:r>
      <w:r w:rsidRPr="00444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вовлечение населения в процессы местного самоуправления;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развитие механизмов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бюджетирования;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1.7. Заинтересованными лицами являются собственники помещений в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соответствующей дворовой территорий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3. Условия рассмотрения и оценки пре</w:t>
      </w:r>
      <w:r w:rsidR="00A31BD6">
        <w:rPr>
          <w:rFonts w:ascii="Times New Roman" w:hAnsi="Times New Roman" w:cs="Times New Roman"/>
          <w:sz w:val="28"/>
          <w:szCs w:val="28"/>
        </w:rPr>
        <w:t xml:space="preserve">дложений заинтересованных лиц о </w:t>
      </w:r>
      <w:r w:rsidRPr="00444AAE">
        <w:rPr>
          <w:rFonts w:ascii="Times New Roman" w:hAnsi="Times New Roman" w:cs="Times New Roman"/>
          <w:sz w:val="28"/>
          <w:szCs w:val="28"/>
        </w:rPr>
        <w:t>включении в Программу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A31B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подаются уполномоченными представителями заинтересованных лиц (далее - Участники отбора)</w:t>
      </w:r>
      <w:r>
        <w:rPr>
          <w:rFonts w:ascii="Times New Roman" w:hAnsi="Times New Roman" w:cs="Times New Roman"/>
          <w:sz w:val="28"/>
          <w:szCs w:val="28"/>
        </w:rPr>
        <w:t xml:space="preserve"> в ОК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МКД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4) имеется проект благоустройства двор</w:t>
      </w:r>
      <w:r>
        <w:rPr>
          <w:rFonts w:ascii="Times New Roman" w:hAnsi="Times New Roman" w:cs="Times New Roman"/>
          <w:sz w:val="28"/>
          <w:szCs w:val="28"/>
        </w:rPr>
        <w:t>овой территории МКД, содержащий: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дизайн-проект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размещения элементов благоустройства (малые архитектурные формы, элементы озеленения,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проезды и т.д.), с обозначением элементов благоустройства (парковочных карманов, малых архитектурных форм и прочее),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согласованную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и обслуживающими коммунальными организациями </w:t>
      </w:r>
      <w:r>
        <w:rPr>
          <w:rFonts w:ascii="Times New Roman" w:hAnsi="Times New Roman" w:cs="Times New Roman"/>
          <w:sz w:val="28"/>
          <w:szCs w:val="28"/>
        </w:rPr>
        <w:t>села Кармаскалы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на предмет возможности проведения мероприятий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44AA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собранием собственников помещений в МКД,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44AAE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A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МКД, а также на участие в контроле за выполнением работ по благоустройству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дворовой территории МКД, в том числе промежуточном, и их приемке;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</w:t>
      </w:r>
      <w:r w:rsidRPr="002B3B15">
        <w:rPr>
          <w:rFonts w:ascii="Times New Roman" w:hAnsi="Times New Roman" w:cs="Times New Roman"/>
          <w:sz w:val="28"/>
          <w:szCs w:val="28"/>
        </w:rPr>
        <w:t>опубликованию и размещению на офи</w:t>
      </w:r>
      <w:r w:rsidRPr="00444AAE">
        <w:rPr>
          <w:rFonts w:ascii="Times New Roman" w:hAnsi="Times New Roman" w:cs="Times New Roman"/>
          <w:sz w:val="28"/>
          <w:szCs w:val="28"/>
        </w:rPr>
        <w:t>циальном сайте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заявки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</w:t>
      </w:r>
      <w:r>
        <w:rPr>
          <w:rFonts w:ascii="Times New Roman" w:hAnsi="Times New Roman" w:cs="Times New Roman"/>
          <w:sz w:val="28"/>
          <w:szCs w:val="28"/>
        </w:rPr>
        <w:t xml:space="preserve">ОК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8427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8427D">
        <w:rPr>
          <w:rFonts w:ascii="Times New Roman" w:hAnsi="Times New Roman" w:cs="Times New Roman"/>
          <w:sz w:val="28"/>
          <w:szCs w:val="28"/>
        </w:rPr>
        <w:t>Сахаево</w:t>
      </w:r>
      <w:proofErr w:type="spellEnd"/>
      <w:r w:rsidR="0078427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8427D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78427D">
        <w:rPr>
          <w:rFonts w:ascii="Times New Roman" w:hAnsi="Times New Roman" w:cs="Times New Roman"/>
          <w:sz w:val="28"/>
          <w:szCs w:val="28"/>
        </w:rPr>
        <w:t>, д. 3</w:t>
      </w:r>
      <w:r>
        <w:rPr>
          <w:rFonts w:ascii="Times New Roman" w:hAnsi="Times New Roman" w:cs="Times New Roman"/>
          <w:sz w:val="28"/>
          <w:szCs w:val="28"/>
        </w:rPr>
        <w:t xml:space="preserve">, или на электронный адрес: </w:t>
      </w:r>
      <w:r w:rsidR="0078427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8427D" w:rsidRPr="0078427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8427D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78427D" w:rsidRPr="0078427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78427D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78427D" w:rsidRPr="0078427D">
        <w:rPr>
          <w:rFonts w:ascii="Times New Roman" w:hAnsi="Times New Roman" w:cs="Times New Roman"/>
          <w:sz w:val="28"/>
          <w:szCs w:val="28"/>
        </w:rPr>
        <w:instrText>:</w:instrText>
      </w:r>
      <w:r w:rsidR="0078427D" w:rsidRPr="0078427D">
        <w:rPr>
          <w:rFonts w:ascii="Times New Roman" w:hAnsi="Times New Roman" w:cs="Times New Roman"/>
          <w:sz w:val="28"/>
          <w:szCs w:val="28"/>
          <w:lang w:val="en-US"/>
        </w:rPr>
        <w:instrText>sahai</w:instrText>
      </w:r>
      <w:r w:rsidR="0078427D" w:rsidRPr="0078427D">
        <w:rPr>
          <w:rFonts w:ascii="Times New Roman" w:hAnsi="Times New Roman" w:cs="Times New Roman"/>
          <w:sz w:val="28"/>
          <w:szCs w:val="28"/>
        </w:rPr>
        <w:instrText>68@</w:instrText>
      </w:r>
      <w:r w:rsidR="0078427D" w:rsidRPr="0078427D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78427D" w:rsidRPr="0078427D">
        <w:rPr>
          <w:rFonts w:ascii="Times New Roman" w:hAnsi="Times New Roman" w:cs="Times New Roman"/>
          <w:sz w:val="28"/>
          <w:szCs w:val="28"/>
        </w:rPr>
        <w:instrText>.</w:instrText>
      </w:r>
      <w:r w:rsidR="0078427D" w:rsidRPr="0078427D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78427D" w:rsidRPr="0078427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8427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8427D" w:rsidRPr="00EC1C36">
        <w:rPr>
          <w:rStyle w:val="a8"/>
          <w:rFonts w:ascii="Times New Roman" w:hAnsi="Times New Roman" w:cs="Times New Roman"/>
          <w:sz w:val="28"/>
          <w:szCs w:val="28"/>
          <w:lang w:val="en-US"/>
        </w:rPr>
        <w:t>sahai</w:t>
      </w:r>
      <w:r w:rsidR="0078427D" w:rsidRPr="00EC1C36">
        <w:rPr>
          <w:rStyle w:val="a8"/>
          <w:rFonts w:ascii="Times New Roman" w:hAnsi="Times New Roman" w:cs="Times New Roman"/>
          <w:sz w:val="28"/>
          <w:szCs w:val="28"/>
        </w:rPr>
        <w:t>68@</w:t>
      </w:r>
      <w:r w:rsidR="0078427D" w:rsidRPr="00EC1C36">
        <w:rPr>
          <w:rStyle w:val="a8"/>
          <w:rFonts w:ascii="Times New Roman" w:hAnsi="Times New Roman" w:cs="Times New Roman"/>
          <w:sz w:val="28"/>
          <w:szCs w:val="28"/>
          <w:lang w:val="en-US"/>
        </w:rPr>
        <w:t>mail</w:t>
      </w:r>
      <w:r w:rsidR="0078427D" w:rsidRPr="00EC1C36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spellStart"/>
      <w:r w:rsidR="0078427D" w:rsidRPr="00EC1C36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427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8427D" w:rsidRPr="0078427D">
        <w:rPr>
          <w:rFonts w:ascii="Times New Roman" w:hAnsi="Times New Roman" w:cs="Times New Roman"/>
          <w:sz w:val="28"/>
          <w:szCs w:val="28"/>
        </w:rPr>
        <w:t xml:space="preserve"> </w:t>
      </w:r>
      <w:r w:rsidRPr="00612FA9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регистрирует заявки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4.9. Участник не допускается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участию в отборе в случае: 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4.10. Оценка проектов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соответствии с балльной шкалой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отклоняет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заявку в случаях, если: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 истечения срока подачи заявок 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6</w:t>
      </w:r>
      <w:r w:rsidRPr="00DF4B7D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заявки на участие в отборе на соответствие требованиям, в части представления документов в объеме, указанным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Использование иных критериев оценки заявок на участие в отборе не допускается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участие, в отборе которого поступила ранее других.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5.7. По результатам заседания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</w:t>
      </w:r>
      <w:r>
        <w:rPr>
          <w:rFonts w:ascii="Times New Roman" w:hAnsi="Times New Roman" w:cs="Times New Roman"/>
          <w:sz w:val="28"/>
          <w:szCs w:val="28"/>
        </w:rPr>
        <w:t>ОК.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8427D">
        <w:rPr>
          <w:rFonts w:ascii="Times New Roman" w:hAnsi="Times New Roman" w:cs="Times New Roman"/>
          <w:sz w:val="28"/>
          <w:szCs w:val="28"/>
        </w:rPr>
        <w:t xml:space="preserve">Сахаевский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протокол </w:t>
      </w:r>
      <w:r>
        <w:rPr>
          <w:rFonts w:ascii="Times New Roman" w:hAnsi="Times New Roman" w:cs="Times New Roman"/>
          <w:sz w:val="28"/>
          <w:szCs w:val="28"/>
        </w:rPr>
        <w:t>ОК для создания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3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43530">
        <w:rPr>
          <w:rFonts w:ascii="Times New Roman" w:hAnsi="Times New Roman" w:cs="Times New Roman"/>
          <w:sz w:val="28"/>
          <w:szCs w:val="28"/>
        </w:rPr>
        <w:lastRenderedPageBreak/>
        <w:t xml:space="preserve">«Формирование современной городской среды сельского поселения </w:t>
      </w:r>
      <w:r w:rsidR="0078427D">
        <w:rPr>
          <w:rFonts w:ascii="Times New Roman" w:hAnsi="Times New Roman" w:cs="Times New Roman"/>
          <w:sz w:val="28"/>
          <w:szCs w:val="28"/>
        </w:rPr>
        <w:t>Сахаевский</w:t>
      </w:r>
      <w:r w:rsidRPr="004435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</w:t>
      </w:r>
      <w:r w:rsidR="0078427D">
        <w:rPr>
          <w:rFonts w:ascii="Times New Roman" w:hAnsi="Times New Roman" w:cs="Times New Roman"/>
          <w:sz w:val="28"/>
          <w:szCs w:val="28"/>
        </w:rPr>
        <w:t>ублики Башкортостан на 2018-2024</w:t>
      </w:r>
      <w:r w:rsidRPr="00443530">
        <w:rPr>
          <w:rFonts w:ascii="Times New Roman" w:hAnsi="Times New Roman" w:cs="Times New Roman"/>
          <w:sz w:val="28"/>
          <w:szCs w:val="28"/>
        </w:rPr>
        <w:t xml:space="preserve">  годы».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</w:t>
      </w:r>
      <w:proofErr w:type="spellStart"/>
      <w:r w:rsidR="0078427D">
        <w:rPr>
          <w:rFonts w:eastAsia="Calibri"/>
          <w:bCs/>
          <w:sz w:val="28"/>
          <w:szCs w:val="28"/>
          <w:lang w:eastAsia="en-US"/>
        </w:rPr>
        <w:t>Л.Х.Шарипова</w:t>
      </w:r>
      <w:proofErr w:type="spell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27D" w:rsidRDefault="0078427D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8427D" w:rsidRDefault="0078427D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8427D" w:rsidRDefault="0078427D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лиц о включении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CD71CF" w:rsidRPr="00444AAE" w:rsidRDefault="00CD71CF" w:rsidP="00CD71C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CD71CF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Заявка для участия в отборе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Протокол общего собрания 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о создании совета МКД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 ___ л. в ___экз.; 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AAE">
        <w:rPr>
          <w:rFonts w:ascii="Times New Roman" w:hAnsi="Times New Roman" w:cs="Times New Roman"/>
          <w:sz w:val="28"/>
          <w:szCs w:val="28"/>
        </w:rPr>
        <w:t>4. Протокол общего собрания собственников содержащий принятые решения по вопроса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44AAE">
        <w:rPr>
          <w:rFonts w:ascii="Times New Roman" w:hAnsi="Times New Roman" w:cs="Times New Roman"/>
          <w:sz w:val="28"/>
          <w:szCs w:val="28"/>
        </w:rPr>
        <w:t>___л. в ___ экз.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1508A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Pr="0061508A">
        <w:rPr>
          <w:rFonts w:ascii="Times New Roman" w:hAnsi="Times New Roman" w:cs="Times New Roman"/>
          <w:sz w:val="28"/>
          <w:szCs w:val="28"/>
        </w:rPr>
        <w:t>6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порядке аккумулирования и расходования сре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включении/не включе</w:t>
      </w:r>
      <w:r>
        <w:rPr>
          <w:rFonts w:ascii="Times New Roman" w:hAnsi="Times New Roman" w:cs="Times New Roman"/>
          <w:sz w:val="28"/>
          <w:szCs w:val="28"/>
        </w:rPr>
        <w:t>нии в состав общего имущества 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проекта благоустройства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дворовой территории; а также на участие в контроле за выполнением работ по благоустройству дворовой территории, в том числе промежуточном, и их приемке;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плана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Проект благоустройства дворовой территории МКД на ___л. в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71CF" w:rsidRPr="00444AAE" w:rsidRDefault="00CD71CF" w:rsidP="00CD71CF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МП (подпись)</w:t>
      </w:r>
    </w:p>
    <w:p w:rsidR="00CD71CF" w:rsidRPr="00444AAE" w:rsidRDefault="00CD71CF" w:rsidP="00CD71CF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1"/>
        <w:tblW w:w="0" w:type="auto"/>
        <w:tblLook w:val="04A0"/>
      </w:tblPr>
      <w:tblGrid>
        <w:gridCol w:w="5676"/>
      </w:tblGrid>
      <w:tr w:rsidR="00CD71CF" w:rsidRPr="004B147C" w:rsidTr="000B088F">
        <w:trPr>
          <w:trHeight w:val="2096"/>
        </w:trPr>
        <w:tc>
          <w:tcPr>
            <w:tcW w:w="5534" w:type="dxa"/>
          </w:tcPr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</w:t>
            </w:r>
          </w:p>
          <w:p w:rsidR="00CD71CF" w:rsidRDefault="0078427D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Сахаевский </w:t>
            </w:r>
            <w:r w:rsidR="00CD71CF">
              <w:rPr>
                <w:sz w:val="28"/>
                <w:szCs w:val="28"/>
              </w:rPr>
              <w:t xml:space="preserve"> сельсовет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Кармаскалинский  район 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CD71CF" w:rsidRDefault="00D401BD" w:rsidP="000B0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Р.Р.Хуснутдинову</w:t>
            </w:r>
            <w:proofErr w:type="spellEnd"/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старшего по дому_____________________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_____________________________________-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CD71CF" w:rsidRPr="004B147C" w:rsidRDefault="00CD71CF" w:rsidP="000B088F">
            <w:pPr>
              <w:rPr>
                <w:sz w:val="28"/>
                <w:szCs w:val="28"/>
              </w:rPr>
            </w:pPr>
          </w:p>
          <w:p w:rsidR="00CD71CF" w:rsidRDefault="00CD71CF" w:rsidP="000B088F">
            <w:pPr>
              <w:rPr>
                <w:sz w:val="28"/>
                <w:szCs w:val="28"/>
              </w:rPr>
            </w:pPr>
          </w:p>
          <w:p w:rsidR="00CD71CF" w:rsidRPr="004B147C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включить благоустройство придомовой территории дома </w:t>
      </w:r>
      <w:r w:rsidR="00D401BD">
        <w:rPr>
          <w:sz w:val="28"/>
          <w:szCs w:val="28"/>
        </w:rPr>
        <w:t xml:space="preserve">_____ по </w:t>
      </w:r>
      <w:proofErr w:type="spellStart"/>
      <w:proofErr w:type="gramStart"/>
      <w:r w:rsidR="00D401BD">
        <w:rPr>
          <w:sz w:val="28"/>
          <w:szCs w:val="28"/>
        </w:rPr>
        <w:t>ул</w:t>
      </w:r>
      <w:proofErr w:type="gramEnd"/>
      <w:r w:rsidR="00D401BD">
        <w:rPr>
          <w:sz w:val="28"/>
          <w:szCs w:val="28"/>
        </w:rPr>
        <w:t>____________________д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D401BD">
        <w:rPr>
          <w:sz w:val="28"/>
          <w:szCs w:val="28"/>
        </w:rPr>
        <w:t>Сахаево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Кармаскалинского</w:t>
      </w:r>
      <w:proofErr w:type="spellEnd"/>
      <w:r>
        <w:rPr>
          <w:sz w:val="28"/>
          <w:szCs w:val="28"/>
        </w:rPr>
        <w:t xml:space="preserve"> района  Республики Башкортостан в программу «Формирование современной городской среды» на 20</w:t>
      </w:r>
      <w:r w:rsidR="00D401BD">
        <w:rPr>
          <w:sz w:val="28"/>
          <w:szCs w:val="28"/>
        </w:rPr>
        <w:t xml:space="preserve">___ </w:t>
      </w:r>
      <w:r>
        <w:rPr>
          <w:sz w:val="28"/>
          <w:szCs w:val="28"/>
        </w:rPr>
        <w:t>год: ____________________________(указываются виды работ: ремонт дворовых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CD71CF" w:rsidRDefault="00CD71CF" w:rsidP="00CD7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Схему и объемы работ  прилагаем.</w:t>
      </w:r>
    </w:p>
    <w:p w:rsidR="00CD71CF" w:rsidRDefault="00CD71CF" w:rsidP="00CD71CF"/>
    <w:p w:rsidR="00CD71CF" w:rsidRDefault="00CD71CF" w:rsidP="00CD71CF"/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1A2C">
        <w:rPr>
          <w:rFonts w:ascii="Times New Roman" w:hAnsi="Times New Roman" w:cs="Times New Roman"/>
          <w:sz w:val="24"/>
          <w:szCs w:val="24"/>
        </w:rPr>
        <w:t>. ПАСПОРТ</w:t>
      </w: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инвентаризации дворовой территории многоквартирного дома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Адреса многоквартирных домов, образующих дворовую территорию _______________________________________________________________</w:t>
      </w:r>
    </w:p>
    <w:p w:rsidR="00CD71CF" w:rsidRPr="00DB1A2C" w:rsidRDefault="00CD71CF" w:rsidP="00CD71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Площадь дворовой территории (кв.м.)______________________________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</w:t>
      </w:r>
    </w:p>
    <w:p w:rsidR="00CD71CF" w:rsidRPr="00DB1A2C" w:rsidRDefault="00CD71CF" w:rsidP="00CD71CF">
      <w:pPr>
        <w:spacing w:before="100" w:beforeAutospacing="1"/>
        <w:ind w:left="360"/>
      </w:pPr>
      <w:r w:rsidRPr="00DB1A2C">
        <w:t xml:space="preserve">1. Класс «Строения» </w:t>
      </w:r>
      <w:r w:rsidR="00F72798">
        <w:rPr>
          <w:noProof/>
        </w:rPr>
      </w:r>
      <w:r w:rsidR="00F72798">
        <w:rPr>
          <w:noProof/>
        </w:rPr>
        <w:pict>
          <v:rect id="Прямоугольник 2" o:spid="_x0000_s1027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<o:lock v:ext="edit" aspectratio="t"/>
            <w10:wrap type="none"/>
            <w10:anchorlock/>
          </v:rect>
        </w:pict>
      </w:r>
    </w:p>
    <w:tbl>
      <w:tblPr>
        <w:tblStyle w:val="ac"/>
        <w:tblW w:w="0" w:type="auto"/>
        <w:tblLayout w:type="fixed"/>
        <w:tblLook w:val="04A0"/>
      </w:tblPr>
      <w:tblGrid>
        <w:gridCol w:w="777"/>
        <w:gridCol w:w="1201"/>
        <w:gridCol w:w="1816"/>
        <w:gridCol w:w="1843"/>
        <w:gridCol w:w="1842"/>
        <w:gridCol w:w="2127"/>
      </w:tblGrid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N</w:t>
            </w:r>
            <w:r w:rsidRPr="00DB1A2C">
              <w:br/>
            </w:r>
            <w:proofErr w:type="gramStart"/>
            <w:r w:rsidRPr="00DB1A2C">
              <w:t>п</w:t>
            </w:r>
            <w:proofErr w:type="gramEnd"/>
            <w:r w:rsidRPr="00DB1A2C">
              <w:t>/п</w:t>
            </w: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Адрес</w:t>
            </w: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Подкласс</w:t>
            </w: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Площадь</w:t>
            </w:r>
            <w:r w:rsidRPr="00DB1A2C">
              <w:br/>
              <w:t>застройки</w:t>
            </w:r>
            <w:r w:rsidRPr="00DB1A2C">
              <w:br/>
              <w:t>(кв</w:t>
            </w:r>
            <w:proofErr w:type="gramStart"/>
            <w:r w:rsidRPr="00DB1A2C">
              <w:t>.м</w:t>
            </w:r>
            <w:proofErr w:type="gramEnd"/>
            <w:r w:rsidRPr="00DB1A2C">
              <w:t>)</w:t>
            </w: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1</w:t>
            </w: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2</w:t>
            </w: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</w:t>
            </w: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6</w:t>
            </w:r>
          </w:p>
        </w:tc>
      </w:tr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</w:pPr>
      <w:r w:rsidRPr="00DB1A2C">
        <w:t>2. Класс «Элементы озеленения»</w:t>
      </w:r>
      <w:r w:rsidR="00F72798">
        <w:rPr>
          <w:noProof/>
        </w:rPr>
      </w:r>
      <w:r w:rsidR="00F72798">
        <w:rPr>
          <w:noProof/>
        </w:rPr>
        <w:pict>
          <v:rect id="Прямоугольник 1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</w:p>
    <w:tbl>
      <w:tblPr>
        <w:tblStyle w:val="ac"/>
        <w:tblW w:w="0" w:type="auto"/>
        <w:tblLook w:val="04A0"/>
      </w:tblPr>
      <w:tblGrid>
        <w:gridCol w:w="540"/>
        <w:gridCol w:w="1946"/>
        <w:gridCol w:w="1947"/>
        <w:gridCol w:w="1947"/>
        <w:gridCol w:w="3190"/>
      </w:tblGrid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N</w:t>
            </w:r>
            <w:r w:rsidRPr="00DB1A2C">
              <w:br/>
            </w:r>
            <w:proofErr w:type="gramStart"/>
            <w:r w:rsidRPr="00DB1A2C">
              <w:t>п</w:t>
            </w:r>
            <w:proofErr w:type="gramEnd"/>
            <w:r w:rsidRPr="00DB1A2C">
              <w:t xml:space="preserve">/п </w:t>
            </w: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Подкласс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Площадь, кв.м. Высота, </w:t>
            </w:r>
            <w:proofErr w:type="gramStart"/>
            <w:r w:rsidRPr="00DB1A2C">
              <w:t>м</w:t>
            </w:r>
            <w:proofErr w:type="gramEnd"/>
            <w:r w:rsidRPr="00DB1A2C">
              <w:t xml:space="preserve"> Протяженность, м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1 </w:t>
            </w: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2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</w:t>
            </w: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5 </w:t>
            </w:r>
          </w:p>
        </w:tc>
      </w:tr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</w:pPr>
      <w:r w:rsidRPr="00DB1A2C">
        <w:t>3. Класс «</w:t>
      </w:r>
      <w:proofErr w:type="gramStart"/>
      <w:r w:rsidRPr="00DB1A2C">
        <w:t>Плоскостные</w:t>
      </w:r>
      <w:proofErr w:type="gramEnd"/>
      <w:r w:rsidRPr="00DB1A2C">
        <w:t xml:space="preserve"> и линейные»</w:t>
      </w:r>
    </w:p>
    <w:tbl>
      <w:tblPr>
        <w:tblStyle w:val="ac"/>
        <w:tblW w:w="0" w:type="auto"/>
        <w:tblLook w:val="04A0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 Подкласс «Площадка для выгула собак»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 Подкласс «Спортивная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Подкласс «Контейнерная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Подкласс «Тротуар»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  <w:jc w:val="both"/>
      </w:pPr>
      <w:r w:rsidRPr="00DB1A2C">
        <w:t>4. Класс «МАФ»</w:t>
      </w:r>
    </w:p>
    <w:tbl>
      <w:tblPr>
        <w:tblStyle w:val="ac"/>
        <w:tblW w:w="0" w:type="auto"/>
        <w:tblLook w:val="04A0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4.1 Подкласс «Накопитель ТКО»</w:t>
            </w:r>
          </w:p>
        </w:tc>
      </w:tr>
      <w:tr w:rsidR="00CD71CF" w:rsidRPr="00DB1A2C" w:rsidTr="000B088F">
        <w:tc>
          <w:tcPr>
            <w:tcW w:w="100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207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2552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Вместимость, куб.м.</w:t>
            </w:r>
          </w:p>
        </w:tc>
        <w:tc>
          <w:tcPr>
            <w:tcW w:w="2379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00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7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552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393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4.2 Подкласс «Оснащение детских площадок»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 опор</w:t>
            </w:r>
          </w:p>
        </w:tc>
        <w:tc>
          <w:tcPr>
            <w:tcW w:w="177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 сиденья</w:t>
            </w:r>
          </w:p>
        </w:tc>
        <w:tc>
          <w:tcPr>
            <w:tcW w:w="150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подвеса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77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0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4.3 Подкласс «Скамья»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Ширина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Наличие спинки</w:t>
            </w: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4.4 Подкласс «Стол»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Размер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Форма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Назначение</w:t>
            </w: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4.5 Подкласс «Спортивный инвентарь»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6386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6386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4.6 Подкласс «Беседка»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Площадь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365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365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</w:tbl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5. Класс «Иное»</w:t>
      </w:r>
    </w:p>
    <w:p w:rsidR="00CD71CF" w:rsidRPr="00DB1A2C" w:rsidRDefault="00CD71CF" w:rsidP="00CD71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070"/>
        <w:gridCol w:w="264"/>
        <w:gridCol w:w="759"/>
        <w:gridCol w:w="142"/>
        <w:gridCol w:w="814"/>
        <w:gridCol w:w="99"/>
        <w:gridCol w:w="646"/>
        <w:gridCol w:w="567"/>
        <w:gridCol w:w="850"/>
        <w:gridCol w:w="351"/>
        <w:gridCol w:w="385"/>
        <w:gridCol w:w="257"/>
        <w:gridCol w:w="1828"/>
        <w:gridCol w:w="12"/>
        <w:gridCol w:w="1526"/>
      </w:tblGrid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5.1 Подкласс «Пандус»</w:t>
            </w:r>
          </w:p>
        </w:tc>
      </w:tr>
      <w:tr w:rsidR="00CD71CF" w:rsidRPr="00DB1A2C" w:rsidTr="000B088F">
        <w:tc>
          <w:tcPr>
            <w:tcW w:w="107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Ширина</w:t>
            </w:r>
          </w:p>
        </w:tc>
        <w:tc>
          <w:tcPr>
            <w:tcW w:w="1979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Перепад высот</w:t>
            </w:r>
          </w:p>
        </w:tc>
        <w:tc>
          <w:tcPr>
            <w:tcW w:w="251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Покрытие</w:t>
            </w:r>
          </w:p>
        </w:tc>
        <w:tc>
          <w:tcPr>
            <w:tcW w:w="247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Является ли откидным </w:t>
            </w:r>
          </w:p>
        </w:tc>
      </w:tr>
      <w:tr w:rsidR="00CD71CF" w:rsidRPr="00DB1A2C" w:rsidTr="000B088F">
        <w:tc>
          <w:tcPr>
            <w:tcW w:w="107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979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51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4008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5.2 Подкласс «Устройство преграждения пути»</w:t>
            </w:r>
          </w:p>
        </w:tc>
      </w:tr>
      <w:tr w:rsidR="00CD71CF" w:rsidRPr="00DB1A2C" w:rsidTr="000B088F">
        <w:tc>
          <w:tcPr>
            <w:tcW w:w="2235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lastRenderedPageBreak/>
              <w:t>Ширина проезда</w:t>
            </w:r>
          </w:p>
        </w:tc>
        <w:tc>
          <w:tcPr>
            <w:tcW w:w="2126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устройства</w:t>
            </w:r>
          </w:p>
        </w:tc>
        <w:tc>
          <w:tcPr>
            <w:tcW w:w="184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Материал </w:t>
            </w:r>
          </w:p>
        </w:tc>
        <w:tc>
          <w:tcPr>
            <w:tcW w:w="182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Механизация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2235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126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4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2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5.3 Подкласс «Светильник»</w:t>
            </w:r>
          </w:p>
        </w:tc>
      </w:tr>
      <w:tr w:rsidR="00CD71CF" w:rsidRPr="00DB1A2C" w:rsidTr="000B088F">
        <w:tc>
          <w:tcPr>
            <w:tcW w:w="1334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1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Высота опоры</w:t>
            </w:r>
          </w:p>
        </w:tc>
        <w:tc>
          <w:tcPr>
            <w:tcW w:w="2799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опоры</w:t>
            </w:r>
          </w:p>
        </w:tc>
        <w:tc>
          <w:tcPr>
            <w:tcW w:w="2085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334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1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99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85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5.4 Подкласс «Информационный стенд»</w:t>
            </w:r>
          </w:p>
        </w:tc>
      </w:tr>
      <w:tr w:rsidR="00CD71CF" w:rsidRPr="00DB1A2C" w:rsidTr="000B088F">
        <w:tc>
          <w:tcPr>
            <w:tcW w:w="3148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Назначение</w:t>
            </w:r>
          </w:p>
        </w:tc>
        <w:tc>
          <w:tcPr>
            <w:tcW w:w="6422" w:type="dxa"/>
            <w:gridSpan w:val="9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48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6422" w:type="dxa"/>
            <w:gridSpan w:val="9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5.5 Подкласс «Ограждение»</w:t>
            </w:r>
          </w:p>
        </w:tc>
      </w:tr>
      <w:tr w:rsidR="00CD71CF" w:rsidRPr="00DB1A2C" w:rsidTr="000B088F">
        <w:tc>
          <w:tcPr>
            <w:tcW w:w="2093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Протяженность</w:t>
            </w:r>
          </w:p>
        </w:tc>
        <w:tc>
          <w:tcPr>
            <w:tcW w:w="1701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1417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283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2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2093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701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417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83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2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5.6 Подкласс «Люк подземных коммуникаций»</w:t>
            </w: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люка</w:t>
            </w: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</w:tbl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Заключение о техническом состоянии дворовой территории (по результатам инвентаризации элементов благоустройства)____________________________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71CF" w:rsidRPr="00DB1A2C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Ф.И.О.,  наименование  должностей  и  подписи членов инвентаризационной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комиссии: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01BD">
        <w:rPr>
          <w:rFonts w:ascii="Times New Roman" w:hAnsi="Times New Roman" w:cs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</w:t>
      </w:r>
      <w:r w:rsidR="00D401B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0"/>
        <w:jc w:val="center"/>
        <w:rPr>
          <w:sz w:val="28"/>
          <w:szCs w:val="28"/>
        </w:rPr>
      </w:pPr>
    </w:p>
    <w:p w:rsidR="00CD71CF" w:rsidRPr="00444AAE" w:rsidRDefault="00D401BD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Сахаево</w:t>
      </w:r>
      <w:proofErr w:type="spellEnd"/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 w:rsidRPr="00444AAE">
        <w:rPr>
          <w:sz w:val="28"/>
          <w:szCs w:val="28"/>
        </w:rPr>
        <w:t>«_____»______________</w:t>
      </w:r>
      <w:r>
        <w:rPr>
          <w:sz w:val="28"/>
          <w:szCs w:val="28"/>
        </w:rPr>
        <w:t>20___</w:t>
      </w:r>
      <w:r w:rsidR="00CD71CF" w:rsidRPr="00444AAE">
        <w:rPr>
          <w:sz w:val="28"/>
          <w:szCs w:val="28"/>
        </w:rPr>
        <w:t>г.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CD71CF" w:rsidRPr="00444AAE" w:rsidRDefault="00CD71CF" w:rsidP="00CD71CF">
      <w:pPr>
        <w:rPr>
          <w:sz w:val="28"/>
          <w:szCs w:val="28"/>
        </w:rPr>
      </w:pPr>
      <w:r w:rsidRPr="00444AA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D401BD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2018-202</w:t>
      </w:r>
      <w:r w:rsidR="00D401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год» (далее – Программа).</w:t>
      </w:r>
    </w:p>
    <w:p w:rsidR="00CD71CF" w:rsidRPr="00444AAE" w:rsidRDefault="00CD71CF" w:rsidP="00CD71CF">
      <w:pPr>
        <w:spacing w:line="240" w:lineRule="atLeast"/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вок:____________</w:t>
      </w:r>
      <w:r w:rsidRPr="00444AAE">
        <w:rPr>
          <w:sz w:val="28"/>
          <w:szCs w:val="28"/>
        </w:rPr>
        <w:t>_______________________________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7835"/>
      </w:tblGrid>
      <w:tr w:rsidR="00CD71CF" w:rsidRPr="00444AAE" w:rsidTr="000B088F">
        <w:trPr>
          <w:trHeight w:val="7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B088F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  <w:u w:val="single"/>
        </w:rPr>
        <w:t xml:space="preserve">К рассмотрению </w:t>
      </w:r>
      <w:proofErr w:type="spellStart"/>
      <w:r w:rsidRPr="00444AAE">
        <w:rPr>
          <w:sz w:val="28"/>
          <w:szCs w:val="28"/>
          <w:u w:val="single"/>
        </w:rPr>
        <w:t>представлено</w:t>
      </w:r>
      <w:r w:rsidRPr="00444AAE">
        <w:rPr>
          <w:sz w:val="28"/>
          <w:szCs w:val="28"/>
        </w:rPr>
        <w:t>___________заявок</w:t>
      </w:r>
      <w:proofErr w:type="spellEnd"/>
      <w:r w:rsidRPr="00444AAE">
        <w:rPr>
          <w:sz w:val="28"/>
          <w:szCs w:val="28"/>
        </w:rPr>
        <w:t xml:space="preserve"> на участие в отборе дворовых территорий МКД для включения в Программу, из них: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__________заявок оформлены надлежащим образом и 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D401BD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7835"/>
      </w:tblGrid>
      <w:tr w:rsidR="00CD71CF" w:rsidRPr="00444AAE" w:rsidTr="000B088F">
        <w:trPr>
          <w:trHeight w:val="7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B088F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D401BD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7835"/>
      </w:tblGrid>
      <w:tr w:rsidR="00CD71CF" w:rsidRPr="00444AAE" w:rsidTr="000B088F">
        <w:trPr>
          <w:trHeight w:val="72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B088F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  <w:proofErr w:type="gramStart"/>
      <w:r w:rsidRPr="00444AAE">
        <w:rPr>
          <w:sz w:val="28"/>
          <w:szCs w:val="28"/>
        </w:rPr>
        <w:t>Все заявки, представленные для участия в отборе дворовых территорий МКД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6526"/>
        <w:gridCol w:w="1662"/>
      </w:tblGrid>
      <w:tr w:rsidR="00CD71CF" w:rsidRPr="00444AAE" w:rsidTr="000B088F">
        <w:trPr>
          <w:trHeight w:val="720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CD71CF" w:rsidRPr="00444AAE" w:rsidRDefault="00CD71CF" w:rsidP="000B088F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444AAE" w:rsidTr="000B088F">
        <w:trPr>
          <w:trHeight w:val="341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rPr>
          <w:sz w:val="28"/>
          <w:szCs w:val="28"/>
          <w:lang w:val="en-US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D401BD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от _________________, положения о комиссии.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  <w:sectPr w:rsidR="00CD71CF" w:rsidRPr="00444AAE" w:rsidSect="000B088F">
          <w:pgSz w:w="11906" w:h="16838"/>
          <w:pgMar w:top="567" w:right="566" w:bottom="851" w:left="1134" w:header="340" w:footer="227" w:gutter="0"/>
          <w:pgNumType w:start="1"/>
          <w:cols w:space="720"/>
          <w:titlePg/>
          <w:docGrid w:linePitch="272"/>
        </w:sectPr>
      </w:pPr>
    </w:p>
    <w:p w:rsidR="00CD71CF" w:rsidRPr="00444AAE" w:rsidRDefault="00CD71CF" w:rsidP="00CD71CF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5 </w:t>
      </w:r>
    </w:p>
    <w:p w:rsidR="00CD71CF" w:rsidRPr="00444AAE" w:rsidRDefault="00CD71CF" w:rsidP="00CD71CF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D401BD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D401BD">
        <w:rPr>
          <w:sz w:val="28"/>
          <w:szCs w:val="28"/>
        </w:rPr>
        <w:t>2018-2024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suppressAutoHyphens/>
        <w:jc w:val="center"/>
        <w:rPr>
          <w:sz w:val="28"/>
          <w:szCs w:val="28"/>
        </w:rPr>
      </w:pPr>
    </w:p>
    <w:tbl>
      <w:tblPr>
        <w:tblW w:w="14054" w:type="dxa"/>
        <w:tblInd w:w="94" w:type="dxa"/>
        <w:tblLayout w:type="fixed"/>
        <w:tblLook w:val="0000"/>
      </w:tblPr>
      <w:tblGrid>
        <w:gridCol w:w="1007"/>
        <w:gridCol w:w="6113"/>
        <w:gridCol w:w="4710"/>
        <w:gridCol w:w="2224"/>
      </w:tblGrid>
      <w:tr w:rsidR="00CD71CF" w:rsidRPr="00444AAE" w:rsidTr="000B088F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Коэффициент весомости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Финансовая дисциплина собственников и нанимателей помещений по оплате </w:t>
            </w:r>
            <w:proofErr w:type="spellStart"/>
            <w:r w:rsidRPr="00444AAE">
              <w:rPr>
                <w:sz w:val="28"/>
                <w:szCs w:val="28"/>
              </w:rPr>
              <w:t>жилищно</w:t>
            </w:r>
            <w:proofErr w:type="spellEnd"/>
            <w:r w:rsidRPr="00444AAE">
              <w:rPr>
                <w:sz w:val="28"/>
                <w:szCs w:val="28"/>
              </w:rPr>
              <w:t xml:space="preserve"> - коммунальных услуг (уровень сбора по оплате </w:t>
            </w:r>
            <w:proofErr w:type="spellStart"/>
            <w:r w:rsidRPr="00444AAE">
              <w:rPr>
                <w:sz w:val="28"/>
                <w:szCs w:val="28"/>
              </w:rPr>
              <w:t>жилищно</w:t>
            </w:r>
            <w:proofErr w:type="spellEnd"/>
            <w:r w:rsidRPr="00444AAE">
              <w:rPr>
                <w:sz w:val="28"/>
                <w:szCs w:val="28"/>
              </w:rPr>
              <w:t xml:space="preserve">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0,15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Уровень </w:t>
            </w:r>
            <w:proofErr w:type="spellStart"/>
            <w:r w:rsidRPr="00444AAE">
              <w:rPr>
                <w:sz w:val="28"/>
                <w:szCs w:val="28"/>
              </w:rPr>
              <w:t>софинансирования</w:t>
            </w:r>
            <w:proofErr w:type="spellEnd"/>
            <w:r w:rsidRPr="00444AAE">
              <w:rPr>
                <w:sz w:val="28"/>
                <w:szCs w:val="28"/>
              </w:rPr>
              <w:t xml:space="preserve">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proofErr w:type="gramStart"/>
            <w:r w:rsidRPr="00444AAE">
              <w:rPr>
                <w:sz w:val="28"/>
                <w:szCs w:val="28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0,05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CD71CF" w:rsidRPr="00444AAE" w:rsidTr="000B088F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CD71CF" w:rsidRPr="00444AAE" w:rsidTr="000B088F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ИТОГО:</w:t>
            </w:r>
          </w:p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</w:tr>
    </w:tbl>
    <w:p w:rsidR="00CD71CF" w:rsidRPr="00444AAE" w:rsidRDefault="00CD71CF" w:rsidP="00CD71CF">
      <w:pPr>
        <w:suppressAutoHyphens/>
        <w:jc w:val="both"/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  <w:sectPr w:rsidR="00CD71CF" w:rsidRPr="00444AAE" w:rsidSect="000B088F">
          <w:pgSz w:w="16838" w:h="11906" w:orient="landscape"/>
          <w:pgMar w:top="1134" w:right="851" w:bottom="1134" w:left="1701" w:header="340" w:footer="227" w:gutter="0"/>
          <w:pgNumType w:start="1"/>
          <w:cols w:space="720"/>
          <w:titlePg/>
          <w:docGrid w:linePitch="272"/>
        </w:sect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Default="00CD71CF" w:rsidP="00CD71CF">
      <w:pPr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Протокол должен составляться с учетом требования приказа Минстроя РФ от 25.12.2015 г. № 937/</w:t>
      </w:r>
      <w:proofErr w:type="spellStart"/>
      <w:proofErr w:type="gramStart"/>
      <w:r>
        <w:rPr>
          <w:i/>
          <w:sz w:val="20"/>
          <w:szCs w:val="20"/>
        </w:rPr>
        <w:t>пр</w:t>
      </w:r>
      <w:proofErr w:type="spellEnd"/>
      <w:proofErr w:type="gramEnd"/>
      <w:r>
        <w:rPr>
          <w:i/>
          <w:sz w:val="20"/>
          <w:szCs w:val="20"/>
        </w:rPr>
        <w:t xml:space="preserve">, зарегистрирован в Минюсте РФ 14.04.2016 г. № 41802 </w:t>
      </w:r>
    </w:p>
    <w:p w:rsidR="00CD71CF" w:rsidRDefault="00CD71CF" w:rsidP="00CD71CF">
      <w:pPr>
        <w:ind w:left="-284"/>
        <w:jc w:val="both"/>
        <w:rPr>
          <w:sz w:val="20"/>
          <w:szCs w:val="20"/>
        </w:rPr>
      </w:pP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 xml:space="preserve">ПРОТОКОЛ № 0   /2017 </w:t>
      </w: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ВНЕОЧЕРЕДНОГО ОБЩЕГО СОБРАНИЯ СОБСТВЕННИКОВ ПОМЕЩЕНИЙ В МНОГОКВАРТИРНОМ ДОМЕ по адресу:</w:t>
      </w:r>
    </w:p>
    <w:p w:rsidR="00CD71CF" w:rsidRDefault="00CD71CF" w:rsidP="00CD71CF">
      <w:pPr>
        <w:ind w:left="-284"/>
        <w:jc w:val="both"/>
      </w:pPr>
      <w:r>
        <w:t xml:space="preserve">Населенный пункт (город, поселок)                                       «___»____________20___г.  </w:t>
      </w:r>
    </w:p>
    <w:p w:rsidR="00CD71CF" w:rsidRDefault="00CD71CF" w:rsidP="00CD71CF">
      <w:pPr>
        <w:ind w:left="-284"/>
        <w:jc w:val="both"/>
      </w:pPr>
      <w:r>
        <w:t xml:space="preserve">проведенного в форме очно-заочного голосования </w:t>
      </w:r>
      <w:proofErr w:type="gramStart"/>
      <w:r>
        <w:t>с</w:t>
      </w:r>
      <w:proofErr w:type="gramEnd"/>
      <w:r>
        <w:t xml:space="preserve"> _____________ по ______________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  <w:r>
        <w:t>Дата составления и подписания протокола:</w:t>
      </w:r>
      <w:r>
        <w:tab/>
      </w:r>
    </w:p>
    <w:p w:rsidR="00CD71CF" w:rsidRDefault="00CD71CF" w:rsidP="00CD71CF">
      <w:pPr>
        <w:ind w:left="-284"/>
        <w:jc w:val="both"/>
      </w:pPr>
      <w:r>
        <w:t>Дата проведения общего собрания:</w:t>
      </w:r>
    </w:p>
    <w:p w:rsidR="00CD71CF" w:rsidRDefault="00CD71CF" w:rsidP="00CD71CF">
      <w:pPr>
        <w:ind w:left="-284"/>
        <w:jc w:val="both"/>
      </w:pPr>
      <w:r>
        <w:t xml:space="preserve">Дата начала голосования </w:t>
      </w:r>
    </w:p>
    <w:p w:rsidR="00CD71CF" w:rsidRDefault="00CD71CF" w:rsidP="00CD71CF">
      <w:pPr>
        <w:ind w:left="-284"/>
        <w:jc w:val="both"/>
      </w:pPr>
      <w:r>
        <w:t xml:space="preserve">Дата окончания голосования </w:t>
      </w:r>
    </w:p>
    <w:p w:rsidR="00CD71CF" w:rsidRDefault="00CD71CF" w:rsidP="00CD71CF">
      <w:pPr>
        <w:ind w:left="-284"/>
        <w:jc w:val="both"/>
      </w:pPr>
      <w:r>
        <w:t xml:space="preserve">Очное обсуждение вопросов повестки дня состоялось _________ с ____ </w:t>
      </w:r>
      <w:proofErr w:type="gramStart"/>
      <w:r>
        <w:t>ч</w:t>
      </w:r>
      <w:proofErr w:type="gramEnd"/>
      <w:r>
        <w:t>. до ______ ч.</w:t>
      </w:r>
    </w:p>
    <w:p w:rsidR="00CD71CF" w:rsidRDefault="00CD71CF" w:rsidP="00CD71CF">
      <w:pPr>
        <w:ind w:left="-284"/>
        <w:jc w:val="both"/>
      </w:pPr>
      <w:r>
        <w:t xml:space="preserve">Принятие письменных решений по вопросам, поставленным на голосование, происходило в период                  </w:t>
      </w:r>
      <w:proofErr w:type="gramStart"/>
      <w:r>
        <w:t>с</w:t>
      </w:r>
      <w:proofErr w:type="gramEnd"/>
      <w:r>
        <w:t xml:space="preserve"> ___________ по _________________</w:t>
      </w:r>
    </w:p>
    <w:p w:rsidR="00CD71CF" w:rsidRDefault="00CD71CF" w:rsidP="00CD71CF">
      <w:pPr>
        <w:ind w:left="-284"/>
        <w:jc w:val="both"/>
      </w:pPr>
      <w:r>
        <w:t>Место проведения общего собрания:</w:t>
      </w:r>
    </w:p>
    <w:p w:rsidR="00CD71CF" w:rsidRDefault="00CD71CF" w:rsidP="00CD71CF">
      <w:pPr>
        <w:ind w:left="-284"/>
        <w:jc w:val="both"/>
      </w:pPr>
      <w:proofErr w:type="gramStart"/>
      <w: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CD71CF" w:rsidRDefault="00CD71CF" w:rsidP="00CD71CF">
      <w:pPr>
        <w:ind w:left="-284"/>
        <w:jc w:val="both"/>
      </w:pPr>
      <w:r>
        <w:t>Оформленные в письменной форме решения собственников хранятся по адресу: город _________, улица ________, дом № ____, кв. ____.</w:t>
      </w:r>
    </w:p>
    <w:p w:rsidR="00CD71CF" w:rsidRDefault="00CD71CF" w:rsidP="00CD71CF">
      <w:pPr>
        <w:ind w:left="-284"/>
        <w:jc w:val="both"/>
      </w:pPr>
      <w:r>
        <w:t>Инициатор общего собрания:</w:t>
      </w:r>
      <w:r>
        <w:tab/>
      </w:r>
    </w:p>
    <w:p w:rsidR="00CD71CF" w:rsidRDefault="00CD71CF" w:rsidP="00CD71CF">
      <w:pPr>
        <w:ind w:left="-284"/>
        <w:jc w:val="both"/>
      </w:pPr>
      <w:proofErr w:type="gramStart"/>
      <w: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CD71CF" w:rsidRDefault="00CD71CF" w:rsidP="00CD71CF">
      <w:pPr>
        <w:ind w:left="-284"/>
        <w:jc w:val="both"/>
      </w:pPr>
      <w:r>
        <w:t xml:space="preserve">Сведения о лицах, приглашенных для участия в собрании: </w:t>
      </w:r>
    </w:p>
    <w:p w:rsidR="00CD71CF" w:rsidRDefault="00CD71CF" w:rsidP="00CD71CF">
      <w:pPr>
        <w:ind w:left="-284"/>
        <w:jc w:val="both"/>
      </w:pPr>
      <w:r>
        <w:t xml:space="preserve">представитель управляющей организации; </w:t>
      </w:r>
    </w:p>
    <w:p w:rsidR="00CD71CF" w:rsidRDefault="00CD71CF" w:rsidP="00CD71CF">
      <w:pPr>
        <w:ind w:left="-284"/>
        <w:jc w:val="both"/>
      </w:pPr>
      <w:r>
        <w:t>представитель администрации муниципального образования;</w:t>
      </w:r>
    </w:p>
    <w:p w:rsidR="00CD71CF" w:rsidRDefault="00CD71CF" w:rsidP="00CD71CF">
      <w:pPr>
        <w:ind w:left="-284"/>
        <w:jc w:val="both"/>
      </w:pPr>
      <w:r>
        <w:t xml:space="preserve">Общая площадь жилых и нежилых помещений многоквартирного </w:t>
      </w:r>
      <w:proofErr w:type="spellStart"/>
      <w:r>
        <w:t>дома_________кв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 xml:space="preserve">Площадь помещений многоквартирного дома, находящаяся в собственности </w:t>
      </w:r>
      <w:proofErr w:type="spellStart"/>
      <w:r>
        <w:t>граждан____________кв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 xml:space="preserve">Площадь помещений многоквартирного дома, находящаяся в собственности юридических лиц </w:t>
      </w:r>
      <w:proofErr w:type="spellStart"/>
      <w:r>
        <w:t>______________кв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 xml:space="preserve">Площадь помещений многоквартирного дома, находящаяся в государственной (муниципальной) собственности </w:t>
      </w:r>
      <w:proofErr w:type="spellStart"/>
      <w:r>
        <w:t>___________кв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 xml:space="preserve">Присутствовали (при очной форме) собственники помещений в многоквартирном доме, обладающие площадью </w:t>
      </w:r>
      <w:proofErr w:type="spellStart"/>
      <w:r>
        <w:t>___________________кв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 xml:space="preserve">Проголосовали (при заочной форме) собственники помещений в многоквартирном доме, обладающие площадью </w:t>
      </w:r>
      <w:proofErr w:type="spellStart"/>
      <w:r>
        <w:t>___________________кв</w:t>
      </w:r>
      <w:proofErr w:type="gramStart"/>
      <w:r>
        <w:t>.м</w:t>
      </w:r>
      <w:proofErr w:type="spellEnd"/>
      <w:proofErr w:type="gramEnd"/>
      <w:r>
        <w:t>,</w:t>
      </w:r>
    </w:p>
    <w:p w:rsidR="00CD71CF" w:rsidRDefault="00CD71CF" w:rsidP="00CD71CF">
      <w:pPr>
        <w:ind w:left="-284"/>
        <w:jc w:val="both"/>
      </w:pPr>
      <w: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CD71CF" w:rsidRDefault="00CD71CF" w:rsidP="00CD71CF">
      <w:pPr>
        <w:ind w:left="-284"/>
        <w:jc w:val="both"/>
      </w:pPr>
      <w:r>
        <w:t xml:space="preserve">Кворум имеется (не имеется). </w:t>
      </w:r>
    </w:p>
    <w:p w:rsidR="00CD71CF" w:rsidRDefault="00CD71CF" w:rsidP="00CD71CF">
      <w:pPr>
        <w:ind w:left="-284"/>
        <w:jc w:val="center"/>
        <w:rPr>
          <w:u w:val="single"/>
        </w:rPr>
      </w:pPr>
      <w:r>
        <w:rPr>
          <w:b/>
          <w:u w:val="single"/>
        </w:rPr>
        <w:t>ВОПРОСЫ ПОВЕСТКИ ДНЯ:</w:t>
      </w:r>
    </w:p>
    <w:p w:rsidR="00CD71CF" w:rsidRDefault="00CD71CF" w:rsidP="00CD71CF">
      <w:pPr>
        <w:ind w:left="-284"/>
        <w:jc w:val="both"/>
      </w:pPr>
      <w:r>
        <w:t xml:space="preserve">1. </w:t>
      </w:r>
      <w:proofErr w:type="gramStart"/>
      <w:r>
        <w:t>Об обращении в администрацию муниципального образования ________________ с предложением о включении дворовой территории многоквартирного дома в муниципальную программу</w:t>
      </w:r>
      <w:proofErr w:type="gramEnd"/>
      <w:r>
        <w:t xml:space="preserve">                                по формированию современной городской среды на 2017 год.</w:t>
      </w:r>
    </w:p>
    <w:p w:rsidR="00CD71CF" w:rsidRDefault="00CD71CF" w:rsidP="00CD71CF">
      <w:pPr>
        <w:ind w:left="-284"/>
        <w:jc w:val="both"/>
      </w:pPr>
      <w:r>
        <w:t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2017 году (ремонт дворовых проездов,  обеспечение освещения дворовой территории, установка скамеек, урн).</w:t>
      </w:r>
    </w:p>
    <w:p w:rsidR="00CD71CF" w:rsidRDefault="00CD71CF" w:rsidP="00CD71CF">
      <w:pPr>
        <w:ind w:left="-284"/>
        <w:jc w:val="both"/>
      </w:pPr>
      <w:r>
        <w:lastRenderedPageBreak/>
        <w:t>3. 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CD71CF" w:rsidRDefault="00CD71CF" w:rsidP="00CD71CF">
      <w:pPr>
        <w:ind w:left="-284"/>
        <w:jc w:val="both"/>
      </w:pPr>
      <w:r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CD71CF" w:rsidRDefault="00CD71CF" w:rsidP="00CD71CF">
      <w:pPr>
        <w:ind w:left="-284"/>
        <w:jc w:val="both"/>
      </w:pPr>
      <w:r>
        <w:t xml:space="preserve">5. Рассмотрение и утверждение </w:t>
      </w:r>
      <w:proofErr w:type="gramStart"/>
      <w:r>
        <w:t>дизайн-проекта</w:t>
      </w:r>
      <w:proofErr w:type="gramEnd"/>
      <w:r>
        <w:t xml:space="preserve"> по благоустройству дворовой территории многоквартирного дома.</w:t>
      </w:r>
    </w:p>
    <w:p w:rsidR="00CD71CF" w:rsidRDefault="00CD71CF" w:rsidP="00CD71CF">
      <w:pPr>
        <w:ind w:left="-284"/>
        <w:jc w:val="both"/>
      </w:pPr>
      <w:r>
        <w:t xml:space="preserve">6. </w:t>
      </w:r>
      <w:proofErr w:type="gramStart"/>
      <w:r>
        <w:t>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  <w:proofErr w:type="gramEnd"/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ИТОГИ ГОЛОСОВАНИЯ: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1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представителя управляющей организации ______ (Ф.И.О).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обратиться в администрацию муниципального образования  ________________________с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2017 год.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 xml:space="preserve">Обратиться </w:t>
      </w:r>
      <w:proofErr w:type="gramStart"/>
      <w:r>
        <w:t>в администрацию муниципального образования _______________________                               с предложением о включении многоквартирного дома в муниципальную программу                                     по формированию</w:t>
      </w:r>
      <w:proofErr w:type="gramEnd"/>
      <w:r>
        <w:t xml:space="preserve"> современной городской среды на 2017 год.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 0,00 %</w:t>
      </w:r>
    </w:p>
    <w:p w:rsidR="00CD71CF" w:rsidRDefault="00CD71CF" w:rsidP="00CD71CF">
      <w:pPr>
        <w:ind w:left="-284"/>
        <w:jc w:val="both"/>
      </w:pPr>
      <w:r>
        <w:t>Проголосовали «ВОЗДЕРЖАЛСЯ» -   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2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Ф. И.О. _______________________________________ (полностью),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минимального перечня работ                                            по благоустройству дворовой территории многоквартирного дома, на которые направляются субсидии из бюджета Республики Башкортостан в 2017 году (ремонт дворовых проездов – площадь</w:t>
      </w:r>
      <w:proofErr w:type="gramStart"/>
      <w:r>
        <w:t xml:space="preserve"> ,</w:t>
      </w:r>
      <w:proofErr w:type="gramEnd"/>
      <w:r>
        <w:t xml:space="preserve">  обеспечение освещения дворовой территории – шт., установка скамеек – шт., урн – </w:t>
      </w:r>
      <w:proofErr w:type="spellStart"/>
      <w:r>
        <w:t>шт</w:t>
      </w:r>
      <w:proofErr w:type="spellEnd"/>
      <w:r>
        <w:t xml:space="preserve">).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 xml:space="preserve"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  в 2017 году (ремонт дворовых проездов – площадь,  обеспечение освещения дворовой территории                 – шт., установка скамеек – шт., урн – шт.). </w:t>
      </w:r>
    </w:p>
    <w:p w:rsidR="00CD71CF" w:rsidRDefault="00CD71CF" w:rsidP="00CD71CF">
      <w:pPr>
        <w:ind w:left="-284"/>
        <w:jc w:val="both"/>
      </w:pPr>
      <w:r>
        <w:t>Проголосовали «ЗА» -       %</w:t>
      </w:r>
    </w:p>
    <w:p w:rsidR="00CD71CF" w:rsidRDefault="00CD71CF" w:rsidP="00CD71CF">
      <w:pPr>
        <w:ind w:left="-284"/>
        <w:jc w:val="both"/>
      </w:pPr>
      <w:r>
        <w:t>Проголосовали «ПРОТИВ» -     %</w:t>
      </w:r>
      <w:r>
        <w:tab/>
        <w:t>|</w:t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ind w:left="-284"/>
        <w:jc w:val="both"/>
        <w:rPr>
          <w:b/>
        </w:rPr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3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__________________________Ф.И.О. (полностью), собственника квартиры №___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дополнительного перечня работ по </w:t>
      </w:r>
      <w:r>
        <w:lastRenderedPageBreak/>
        <w:t xml:space="preserve">благоустройству дворовой территории многоквартирного дома, на которые направляются субсидии из бюджета Республики Башкортостан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4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_____________________Ф.И.О. (полностью), собственника квартиры №____.</w:t>
      </w:r>
    </w:p>
    <w:p w:rsidR="00CD71CF" w:rsidRDefault="00CD71CF" w:rsidP="00CD71CF">
      <w:pPr>
        <w:ind w:left="-284"/>
        <w:jc w:val="both"/>
      </w:pPr>
      <w:r>
        <w:rPr>
          <w:b/>
        </w:rPr>
        <w:t xml:space="preserve">ПРЕДЛОЖИЛИ: </w:t>
      </w:r>
      <w:r>
        <w:t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и (или)</w:t>
      </w:r>
      <w:r>
        <w:rPr>
          <w:b/>
        </w:rPr>
        <w:t xml:space="preserve"> </w:t>
      </w:r>
      <w:r>
        <w:t>дополнительного перечня работ).</w:t>
      </w:r>
    </w:p>
    <w:p w:rsidR="00CD71CF" w:rsidRDefault="00CD71CF" w:rsidP="00CD71CF">
      <w:pPr>
        <w:ind w:left="-284"/>
        <w:jc w:val="both"/>
        <w:rPr>
          <w:b/>
          <w:u w:val="single"/>
        </w:rPr>
      </w:pPr>
      <w:r>
        <w:rPr>
          <w:b/>
        </w:rPr>
        <w:t>РЕШИЛИ:</w:t>
      </w:r>
      <w: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   %</w:t>
      </w:r>
    </w:p>
    <w:p w:rsidR="00CD71CF" w:rsidRDefault="00CD71CF" w:rsidP="00CD71CF">
      <w:pPr>
        <w:ind w:left="-284"/>
        <w:jc w:val="both"/>
        <w:rPr>
          <w:b/>
        </w:rPr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 ______ голосов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_______________________________________.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5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Рассмотреть и утвердить дизайн-проект по благоустройству дворовой территории многоквартирного дома</w:t>
      </w:r>
    </w:p>
    <w:p w:rsidR="00CD71CF" w:rsidRDefault="00CD71CF" w:rsidP="00CD71CF">
      <w:pPr>
        <w:ind w:left="-284"/>
        <w:jc w:val="both"/>
      </w:pPr>
      <w:r>
        <w:rPr>
          <w:b/>
        </w:rPr>
        <w:t xml:space="preserve">РЕШИЛИ: </w:t>
      </w:r>
      <w:r>
        <w:t>Утвердить предложенный дизайн-проект по благоустройству дворовой территории многоквартирного дома (прилагается)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6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Определить представителя (представителей) собственников помещений                                 в многоквартирном доме для участия в </w:t>
      </w:r>
      <w:proofErr w:type="gramStart"/>
      <w:r>
        <w:t>контроле  за</w:t>
      </w:r>
      <w:proofErr w:type="gramEnd"/>
      <w:r>
        <w:t xml:space="preserve"> выполнением работ по благоустройству дворовой территории, в том числе промежуточном, и</w:t>
      </w:r>
      <w:r>
        <w:rPr>
          <w:color w:val="4F81BD" w:themeColor="accent1"/>
        </w:rPr>
        <w:t xml:space="preserve"> </w:t>
      </w:r>
      <w: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CD71CF" w:rsidRDefault="00CD71CF" w:rsidP="00CD71CF">
      <w:pPr>
        <w:ind w:left="-284"/>
        <w:jc w:val="both"/>
      </w:pPr>
      <w:r>
        <w:rPr>
          <w:b/>
        </w:rPr>
        <w:t>РЕШИЛИ:</w:t>
      </w:r>
      <w:r>
        <w:t xml:space="preserve"> Определить следующего представителя (представителей) собственников помещений                      в многоквартирном доме для участия в </w:t>
      </w:r>
      <w:proofErr w:type="gramStart"/>
      <w:r>
        <w:t>контроле за</w:t>
      </w:r>
      <w:proofErr w:type="gramEnd"/>
      <w:r>
        <w:t xml:space="preserve"> выполнением работ по благоустройству дворовой территории, в том числе промежуточном,  и их приемке:</w:t>
      </w:r>
    </w:p>
    <w:p w:rsidR="00CD71CF" w:rsidRDefault="00CD71CF" w:rsidP="00CD71CF">
      <w:pPr>
        <w:ind w:left="-284"/>
        <w:jc w:val="both"/>
      </w:pPr>
      <w:r>
        <w:t xml:space="preserve">________________________________________________Ф.И.О., собственника кв.№______. </w:t>
      </w:r>
    </w:p>
    <w:p w:rsidR="00CD71CF" w:rsidRDefault="00CD71CF" w:rsidP="00CD71CF">
      <w:pPr>
        <w:ind w:left="-284"/>
        <w:jc w:val="both"/>
      </w:pPr>
      <w:r>
        <w:t>Проголосовали «ЗА» -       %</w:t>
      </w:r>
    </w:p>
    <w:p w:rsidR="00CD71CF" w:rsidRDefault="00CD71CF" w:rsidP="00CD71CF">
      <w:pPr>
        <w:ind w:left="-284"/>
        <w:jc w:val="both"/>
      </w:pPr>
      <w:r>
        <w:t>Проголосовали «ПРОТИВ» -      %</w:t>
      </w:r>
    </w:p>
    <w:p w:rsidR="00CD71CF" w:rsidRDefault="00CD71CF" w:rsidP="00CD71CF">
      <w:pPr>
        <w:ind w:left="-284"/>
        <w:jc w:val="both"/>
      </w:pPr>
      <w:r>
        <w:t>Проголосовали «ВОЗДЕРЖАЛСЯ» -       %.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Реестр собственников помещений в многоквартирном доме (представителей собственников)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                      и поставленных на голосование, принимались решения на общем собрании.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  <w:proofErr w:type="gramEnd"/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собственников помещений в многоквартирном доме.)</w:t>
      </w:r>
      <w:proofErr w:type="gramEnd"/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                                   в установленном порядке.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ч. 3 ст.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п. 3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ч. 1 ст.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пунктом 1.1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более чем пятьюдесятью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процентами голосов от общего числа голосов собственников помещений в многоквартирном доме, и предусмотренных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1.1-1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4.3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D71CF" w:rsidRPr="00A27A16" w:rsidRDefault="00CD71CF" w:rsidP="00CD71CF"/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ook w:val="04A0"/>
      </w:tblPr>
      <w:tblGrid>
        <w:gridCol w:w="4962"/>
      </w:tblGrid>
      <w:tr w:rsidR="00CD71CF" w:rsidRPr="00444AAE" w:rsidTr="000B088F">
        <w:tc>
          <w:tcPr>
            <w:tcW w:w="4962" w:type="dxa"/>
            <w:shd w:val="clear" w:color="auto" w:fill="auto"/>
          </w:tcPr>
          <w:p w:rsidR="00CD71CF" w:rsidRPr="00444AAE" w:rsidRDefault="00CD71CF" w:rsidP="000B088F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lastRenderedPageBreak/>
              <w:t xml:space="preserve">Приложение № 3 к постановлению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Кармаскалинский 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Кармаскалинский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CD71CF" w:rsidRPr="00444AAE" w:rsidRDefault="00CD71CF" w:rsidP="00D401BD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 w:rsidR="00D401BD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D401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D401B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  <w:r w:rsidRPr="00444AA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</w:t>
            </w:r>
          </w:p>
        </w:tc>
      </w:tr>
    </w:tbl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Порядок</w:t>
      </w: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proofErr w:type="gramEnd"/>
      <w:r w:rsidRPr="00444AAE">
        <w:rPr>
          <w:sz w:val="28"/>
          <w:szCs w:val="28"/>
        </w:rPr>
        <w:t xml:space="preserve"> поселения </w:t>
      </w:r>
      <w:r w:rsidR="00D401BD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2018-202</w:t>
      </w:r>
      <w:r w:rsidR="00D401BD">
        <w:rPr>
          <w:sz w:val="28"/>
          <w:szCs w:val="28"/>
        </w:rPr>
        <w:t>4</w:t>
      </w:r>
      <w:r w:rsidRPr="00444AAE">
        <w:rPr>
          <w:sz w:val="28"/>
          <w:szCs w:val="28"/>
        </w:rPr>
        <w:t>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496A51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496A51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496A51">
        <w:rPr>
          <w:sz w:val="28"/>
          <w:szCs w:val="28"/>
        </w:rPr>
        <w:t xml:space="preserve">Сахаевский 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развитие механизмов </w:t>
      </w:r>
      <w:proofErr w:type="gramStart"/>
      <w:r w:rsidRPr="00444AAE">
        <w:rPr>
          <w:sz w:val="28"/>
          <w:szCs w:val="28"/>
        </w:rPr>
        <w:t>инициативного</w:t>
      </w:r>
      <w:proofErr w:type="gramEnd"/>
      <w:r w:rsidRPr="00444AAE">
        <w:rPr>
          <w:sz w:val="28"/>
          <w:szCs w:val="28"/>
        </w:rPr>
        <w:t xml:space="preserve"> бюджетирования;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благоустройство общественных территорий.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размещению на официальном сайте</w:t>
      </w:r>
      <w:r>
        <w:rPr>
          <w:sz w:val="28"/>
          <w:szCs w:val="28"/>
        </w:rPr>
        <w:t>, принимает заявки</w:t>
      </w:r>
      <w:r w:rsidRPr="00444AAE">
        <w:rPr>
          <w:sz w:val="28"/>
          <w:szCs w:val="28"/>
        </w:rPr>
        <w:t>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3.4. Участник отбора формирует пакет документов и направляет его в адрес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в сроки, указанные в сообщении о проведении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3.7. Участник не допускается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к участию в отборе в случае: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не представлены в полном объеме документы, предусмотренные документацией по отбору.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3.8. Оценка проектов осуществляется </w:t>
      </w:r>
      <w:r>
        <w:rPr>
          <w:sz w:val="28"/>
          <w:szCs w:val="28"/>
        </w:rPr>
        <w:t xml:space="preserve">ОК </w:t>
      </w:r>
      <w:r w:rsidRPr="00444AAE">
        <w:rPr>
          <w:sz w:val="28"/>
          <w:szCs w:val="28"/>
        </w:rPr>
        <w:t xml:space="preserve"> в соответствии с балльной шкалой согласно приложению №3 к настоящему Порядку. По результатам отбора </w:t>
      </w:r>
      <w:r>
        <w:rPr>
          <w:sz w:val="28"/>
          <w:szCs w:val="28"/>
        </w:rPr>
        <w:t xml:space="preserve">ОК </w:t>
      </w:r>
      <w:r w:rsidRPr="00444AAE">
        <w:rPr>
          <w:sz w:val="28"/>
          <w:szCs w:val="28"/>
        </w:rPr>
        <w:t>формируется рейтинг заявок в порядке убывания присвоенных им суммарных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3.9.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отклоняет заявку в случаях, если: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3.10. Участник отбора имеет право отозвать свою заявку, сообщив </w:t>
      </w:r>
      <w:proofErr w:type="gramStart"/>
      <w:r w:rsidRPr="00444AAE">
        <w:rPr>
          <w:sz w:val="28"/>
          <w:szCs w:val="28"/>
        </w:rPr>
        <w:t>об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этом</w:t>
      </w:r>
      <w:proofErr w:type="gramEnd"/>
      <w:r w:rsidRPr="00444AAE">
        <w:rPr>
          <w:sz w:val="28"/>
          <w:szCs w:val="28"/>
        </w:rPr>
        <w:t xml:space="preserve"> письменно организатору отбора, и отказаться от участия в нем.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r>
        <w:rPr>
          <w:sz w:val="28"/>
          <w:szCs w:val="28"/>
        </w:rPr>
        <w:t>ОК</w:t>
      </w:r>
      <w:r w:rsidRPr="00DF4B7D">
        <w:rPr>
          <w:sz w:val="28"/>
          <w:szCs w:val="28"/>
        </w:rPr>
        <w:t xml:space="preserve">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sz w:val="28"/>
          <w:szCs w:val="28"/>
        </w:rPr>
        <w:t>участие</w:t>
      </w:r>
      <w:proofErr w:type="gramEnd"/>
      <w:r w:rsidRPr="00444AAE">
        <w:rPr>
          <w:sz w:val="28"/>
          <w:szCs w:val="28"/>
        </w:rPr>
        <w:t xml:space="preserve"> в отборе которого поступила ранее других.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4.5.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4.7. По результатам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>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496A51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протокол </w:t>
      </w:r>
      <w:r>
        <w:rPr>
          <w:sz w:val="28"/>
          <w:szCs w:val="28"/>
        </w:rPr>
        <w:t xml:space="preserve">ОК для создания проекта </w:t>
      </w:r>
      <w:r w:rsidRPr="00443530">
        <w:rPr>
          <w:sz w:val="28"/>
          <w:szCs w:val="28"/>
        </w:rPr>
        <w:t>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</w:t>
      </w:r>
      <w:r w:rsidR="00496A51">
        <w:rPr>
          <w:sz w:val="28"/>
          <w:szCs w:val="28"/>
        </w:rPr>
        <w:t>4</w:t>
      </w:r>
      <w:r w:rsidRPr="00443530">
        <w:rPr>
          <w:sz w:val="28"/>
          <w:szCs w:val="28"/>
        </w:rPr>
        <w:t xml:space="preserve">  годы</w:t>
      </w:r>
      <w:proofErr w:type="gramStart"/>
      <w:r w:rsidRPr="00443530">
        <w:rPr>
          <w:sz w:val="28"/>
          <w:szCs w:val="28"/>
        </w:rPr>
        <w:t>».</w:t>
      </w:r>
      <w:r w:rsidRPr="00444AAE">
        <w:rPr>
          <w:sz w:val="28"/>
          <w:szCs w:val="28"/>
        </w:rPr>
        <w:t>.</w:t>
      </w:r>
      <w:proofErr w:type="gramEnd"/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.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      </w:t>
      </w: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 </w:t>
      </w:r>
      <w:proofErr w:type="spellStart"/>
      <w:r w:rsidR="00496A51">
        <w:rPr>
          <w:rFonts w:eastAsia="Calibri"/>
          <w:bCs/>
          <w:sz w:val="28"/>
          <w:szCs w:val="28"/>
          <w:lang w:eastAsia="en-US"/>
        </w:rPr>
        <w:t>Л.Х.Шарипова</w:t>
      </w:r>
      <w:proofErr w:type="spellEnd"/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C902E5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№1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D11AF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2018-202</w:t>
      </w:r>
      <w:r w:rsidR="00496A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ЗАЯВКА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D11AF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2018-202</w:t>
      </w:r>
      <w:r w:rsidR="00496A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I. Общая характеристика проекта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Проект соответствует нормам</w:t>
            </w:r>
          </w:p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косвенно заинтересованных,</w:t>
            </w:r>
          </w:p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человек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II. Описание проекта (не более 3 страниц)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характеристика существующей ситуации и описание решаемой проблемы;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необходимость выполнения проекта;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круг людей, которых касается решаемая проблема;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актуальность решаемой проблемы для поселения, общественная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значимость.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2. Цели и задачи проекта.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3. Мероприятия по реализации проекта: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  <w:r w:rsidRPr="00444AAE">
        <w:rPr>
          <w:sz w:val="28"/>
          <w:szCs w:val="28"/>
        </w:rPr>
        <w:t>проекта, в том числе с участием общественности, основные этапы;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способы привлечения населения для реализации проекта (формы и методы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работы с местным населением);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предполагаемое воздействие на окружающую среду.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4. Ожидаемые результаты проекта: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практические результаты, которые планируется достичь в ходе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результаты, характеризующие решение заявленной проблемы;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количественные показатели.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 Дальнейшее развитие проекта после завершения финансирования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мероприятий по благоустройству, использование результатов проекта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последующие годы.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_________________ (Ф.И.О.)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444AAE">
        <w:rPr>
          <w:sz w:val="28"/>
          <w:szCs w:val="28"/>
        </w:rPr>
        <w:t>(подпись)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2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96A51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2018-202</w:t>
      </w:r>
      <w:r w:rsidR="00496A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Протокол рассмотрения заявок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 включении общественной территории в 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496A51">
        <w:rPr>
          <w:sz w:val="28"/>
          <w:szCs w:val="28"/>
        </w:rPr>
        <w:t xml:space="preserve">Сахаевский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>
        <w:rPr>
          <w:sz w:val="28"/>
          <w:szCs w:val="28"/>
        </w:rPr>
        <w:t>2018-202</w:t>
      </w:r>
      <w:r w:rsidR="00496A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496A51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Сахаево</w:t>
      </w:r>
      <w:proofErr w:type="spellEnd"/>
      <w:r>
        <w:rPr>
          <w:sz w:val="28"/>
          <w:szCs w:val="28"/>
        </w:rPr>
        <w:t xml:space="preserve"> </w:t>
      </w:r>
      <w:r w:rsidR="00CD71CF" w:rsidRPr="00444AAE">
        <w:rPr>
          <w:sz w:val="28"/>
          <w:szCs w:val="28"/>
        </w:rPr>
        <w:t xml:space="preserve"> </w:t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 w:rsidRPr="00444AAE">
        <w:rPr>
          <w:sz w:val="28"/>
          <w:szCs w:val="28"/>
        </w:rPr>
        <w:t xml:space="preserve">«_____»______________ </w:t>
      </w:r>
      <w:r w:rsidR="00CD71CF">
        <w:rPr>
          <w:sz w:val="28"/>
          <w:szCs w:val="28"/>
        </w:rPr>
        <w:t xml:space="preserve">2017 </w:t>
      </w:r>
      <w:r w:rsidR="00CD71CF" w:rsidRPr="00444AAE">
        <w:rPr>
          <w:sz w:val="28"/>
          <w:szCs w:val="28"/>
        </w:rPr>
        <w:t>г.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CD71CF" w:rsidRPr="00D61C34" w:rsidRDefault="00CD71CF" w:rsidP="00CD71CF">
      <w:pPr>
        <w:autoSpaceDE w:val="0"/>
        <w:autoSpaceDN w:val="0"/>
        <w:adjustRightInd w:val="0"/>
        <w:rPr>
          <w:bCs/>
          <w:sz w:val="28"/>
          <w:szCs w:val="28"/>
        </w:rPr>
      </w:pPr>
      <w:r w:rsidRPr="00D61C34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Рассмотрение заявок по участию в отборе общественных территорий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включения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496A51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</w:t>
      </w:r>
      <w:proofErr w:type="gramStart"/>
      <w:r w:rsidRPr="00444AAE">
        <w:rPr>
          <w:sz w:val="28"/>
          <w:szCs w:val="28"/>
        </w:rPr>
        <w:t>на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2018-202</w:t>
      </w:r>
      <w:r w:rsidR="00496A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 (далее - Программа).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начала приема заявок на участие в отборе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территорий:________________________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окончания приема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  <w:r w:rsidRPr="00444AAE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444AAE">
        <w:rPr>
          <w:sz w:val="28"/>
          <w:szCs w:val="28"/>
        </w:rPr>
        <w:t>____________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Место приема</w:t>
      </w:r>
      <w:r>
        <w:rPr>
          <w:sz w:val="28"/>
          <w:szCs w:val="28"/>
        </w:rPr>
        <w:t xml:space="preserve"> заявок ____________________________________________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Рассмотрение заявок: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территорий для включения в Программу, из них: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___________________ </w:t>
      </w:r>
      <w:r w:rsidRPr="00444AAE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оформлены надлежащим образом и </w:t>
      </w:r>
      <w:r w:rsidRPr="00444AAE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496A51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о</w:t>
      </w:r>
      <w:r w:rsidRPr="00444AAE">
        <w:rPr>
          <w:sz w:val="28"/>
          <w:szCs w:val="28"/>
        </w:rPr>
        <w:t>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329"/>
      </w:tblGrid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2.____</w:t>
      </w:r>
      <w:r>
        <w:rPr>
          <w:sz w:val="28"/>
          <w:szCs w:val="28"/>
        </w:rPr>
        <w:t>________</w:t>
      </w:r>
      <w:r w:rsidRPr="00444AAE">
        <w:rPr>
          <w:sz w:val="28"/>
          <w:szCs w:val="28"/>
        </w:rPr>
        <w:t>___заявок оформлены ненадлежащим образом, так как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496A51">
        <w:rPr>
          <w:sz w:val="28"/>
          <w:szCs w:val="28"/>
        </w:rPr>
        <w:t xml:space="preserve">Сахаевский 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от_________________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896"/>
      </w:tblGrid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Все заявки, представленные для участия в отборе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участия в Программе.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Решение комиссии: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 Признать общественные территории, прошедшие отбор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общественных территорий для участия в Программе,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2518"/>
      </w:tblGrid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 Настоящий протокол подлежит размещению в порядке и сроки,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 xml:space="preserve">Сахаевский 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от 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Подписи членов комиссии: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3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D11AF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2018-202</w:t>
      </w:r>
      <w:r w:rsidR="00496A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Критерии от</w:t>
      </w:r>
      <w:r>
        <w:rPr>
          <w:sz w:val="28"/>
          <w:szCs w:val="28"/>
        </w:rPr>
        <w:t xml:space="preserve">бора общественных территорий </w:t>
      </w:r>
      <w:proofErr w:type="gramStart"/>
      <w:r>
        <w:rPr>
          <w:sz w:val="28"/>
          <w:szCs w:val="28"/>
        </w:rPr>
        <w:t>по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благоустройству для включения в 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496A51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>
        <w:rPr>
          <w:sz w:val="28"/>
          <w:szCs w:val="28"/>
        </w:rPr>
        <w:t>2018-202</w:t>
      </w:r>
      <w:r w:rsidR="00496A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809"/>
      </w:tblGrid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 xml:space="preserve">№ </w:t>
            </w:r>
            <w:proofErr w:type="gramStart"/>
            <w:r w:rsidRPr="0066455F">
              <w:rPr>
                <w:sz w:val="28"/>
                <w:szCs w:val="28"/>
              </w:rPr>
              <w:t>п</w:t>
            </w:r>
            <w:proofErr w:type="gramEnd"/>
            <w:r w:rsidRPr="0066455F">
              <w:rPr>
                <w:sz w:val="28"/>
                <w:szCs w:val="28"/>
              </w:rPr>
              <w:t>/п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455F">
              <w:rPr>
                <w:sz w:val="28"/>
                <w:szCs w:val="28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5 до 20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3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4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5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6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7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8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10</w:t>
            </w:r>
          </w:p>
        </w:tc>
      </w:tr>
    </w:tbl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496A51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96A51">
        <w:rPr>
          <w:sz w:val="28"/>
          <w:szCs w:val="28"/>
        </w:rPr>
        <w:t>09.02.2021</w:t>
      </w:r>
      <w:r>
        <w:rPr>
          <w:sz w:val="28"/>
          <w:szCs w:val="28"/>
        </w:rPr>
        <w:t xml:space="preserve"> г. № 14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jc w:val="center"/>
        <w:rPr>
          <w:sz w:val="28"/>
        </w:rPr>
      </w:pPr>
      <w:r>
        <w:rPr>
          <w:sz w:val="28"/>
        </w:rPr>
        <w:t>Состав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p w:rsidR="00CD71CF" w:rsidRDefault="00CD71CF" w:rsidP="00CD71CF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</w:t>
      </w:r>
      <w:r w:rsidRPr="00B87E68">
        <w:rPr>
          <w:color w:val="000000"/>
          <w:sz w:val="27"/>
          <w:szCs w:val="27"/>
        </w:rPr>
        <w:t>омиссии:</w:t>
      </w:r>
    </w:p>
    <w:tbl>
      <w:tblPr>
        <w:tblW w:w="0" w:type="auto"/>
        <w:tblLook w:val="04A0"/>
      </w:tblPr>
      <w:tblGrid>
        <w:gridCol w:w="2376"/>
        <w:gridCol w:w="7621"/>
      </w:tblGrid>
      <w:tr w:rsidR="00CD71CF" w:rsidRPr="004B792D" w:rsidTr="000B088F">
        <w:tc>
          <w:tcPr>
            <w:tcW w:w="2376" w:type="dxa"/>
          </w:tcPr>
          <w:p w:rsidR="00CD71CF" w:rsidRPr="004B792D" w:rsidRDefault="00BD11AF" w:rsidP="000B088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Хуснутдинов Р.Р.</w:t>
            </w:r>
          </w:p>
        </w:tc>
        <w:tc>
          <w:tcPr>
            <w:tcW w:w="7621" w:type="dxa"/>
          </w:tcPr>
          <w:p w:rsidR="00CD71CF" w:rsidRPr="00DF4B7D" w:rsidRDefault="00CD71CF" w:rsidP="00BD11AF">
            <w:pPr>
              <w:jc w:val="both"/>
              <w:rPr>
                <w:color w:val="000000"/>
                <w:sz w:val="12"/>
                <w:szCs w:val="12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глава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 w:rsidR="00BD11AF">
              <w:rPr>
                <w:sz w:val="27"/>
                <w:szCs w:val="27"/>
              </w:rPr>
              <w:t>Сахаев</w:t>
            </w:r>
            <w:r>
              <w:rPr>
                <w:sz w:val="27"/>
                <w:szCs w:val="27"/>
              </w:rPr>
              <w:t>ский сельсовет</w:t>
            </w:r>
            <w:r w:rsidRPr="004B792D">
              <w:rPr>
                <w:sz w:val="27"/>
                <w:szCs w:val="27"/>
              </w:rPr>
              <w:t xml:space="preserve"> </w:t>
            </w:r>
          </w:p>
        </w:tc>
      </w:tr>
      <w:tr w:rsidR="00CD71CF" w:rsidRPr="004B792D" w:rsidTr="000B088F">
        <w:tc>
          <w:tcPr>
            <w:tcW w:w="9997" w:type="dxa"/>
            <w:gridSpan w:val="2"/>
          </w:tcPr>
          <w:p w:rsidR="00CD71CF" w:rsidRPr="004B792D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E72F38" w:rsidP="000B088F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Абакачев</w:t>
            </w:r>
            <w:proofErr w:type="spellEnd"/>
            <w:r>
              <w:rPr>
                <w:sz w:val="27"/>
                <w:szCs w:val="27"/>
              </w:rPr>
              <w:t xml:space="preserve"> Д.Р.</w:t>
            </w:r>
          </w:p>
        </w:tc>
        <w:tc>
          <w:tcPr>
            <w:tcW w:w="7621" w:type="dxa"/>
          </w:tcPr>
          <w:p w:rsidR="00CD71CF" w:rsidRDefault="00E72F38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 Совета сельского поселения Сахаевский сельсовет</w:t>
            </w:r>
          </w:p>
          <w:p w:rsidR="00CD71CF" w:rsidRPr="00DF4B7D" w:rsidRDefault="00CD71CF" w:rsidP="000B088F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CD71CF" w:rsidRPr="004B792D" w:rsidTr="000B088F">
        <w:tc>
          <w:tcPr>
            <w:tcW w:w="9997" w:type="dxa"/>
            <w:gridSpan w:val="2"/>
          </w:tcPr>
          <w:p w:rsidR="00CD71CF" w:rsidRPr="00CB6EB6" w:rsidRDefault="00CD71CF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E72F38" w:rsidP="000B088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Шарипова</w:t>
            </w:r>
            <w:proofErr w:type="spellEnd"/>
            <w:r>
              <w:rPr>
                <w:sz w:val="27"/>
                <w:szCs w:val="27"/>
              </w:rPr>
              <w:t xml:space="preserve"> Л.Х.</w:t>
            </w:r>
          </w:p>
        </w:tc>
        <w:tc>
          <w:tcPr>
            <w:tcW w:w="7621" w:type="dxa"/>
          </w:tcPr>
          <w:p w:rsidR="00CD71CF" w:rsidRDefault="00E72F38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Управляющий делами</w:t>
            </w:r>
            <w:r w:rsidR="00CD71CF">
              <w:rPr>
                <w:sz w:val="27"/>
                <w:szCs w:val="27"/>
              </w:rPr>
              <w:t xml:space="preserve"> </w:t>
            </w:r>
            <w:r w:rsidR="00CD71CF">
              <w:rPr>
                <w:color w:val="000000"/>
                <w:sz w:val="27"/>
                <w:szCs w:val="27"/>
              </w:rPr>
              <w:t>а</w:t>
            </w:r>
            <w:r w:rsidR="00CD71CF"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  <w:r w:rsidR="00CD71CF">
              <w:rPr>
                <w:color w:val="000000"/>
                <w:sz w:val="27"/>
                <w:szCs w:val="27"/>
              </w:rPr>
              <w:t>с</w:t>
            </w:r>
            <w:r w:rsidR="00CD71CF">
              <w:rPr>
                <w:sz w:val="27"/>
                <w:szCs w:val="27"/>
              </w:rPr>
              <w:t>ельского</w:t>
            </w:r>
            <w:r w:rsidR="00CD71CF"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Сахаев</w:t>
            </w:r>
            <w:r w:rsidR="00CD71CF">
              <w:rPr>
                <w:sz w:val="27"/>
                <w:szCs w:val="27"/>
              </w:rPr>
              <w:t>ский сельсовет</w:t>
            </w:r>
          </w:p>
          <w:p w:rsidR="00CD71CF" w:rsidRPr="00DF4B7D" w:rsidRDefault="00CD71CF" w:rsidP="000B088F">
            <w:pPr>
              <w:jc w:val="both"/>
              <w:rPr>
                <w:sz w:val="12"/>
                <w:szCs w:val="12"/>
              </w:rPr>
            </w:pPr>
          </w:p>
        </w:tc>
      </w:tr>
      <w:tr w:rsidR="00CD71CF" w:rsidRPr="004B792D" w:rsidTr="000B088F">
        <w:tc>
          <w:tcPr>
            <w:tcW w:w="9997" w:type="dxa"/>
            <w:gridSpan w:val="2"/>
          </w:tcPr>
          <w:p w:rsidR="00CD71CF" w:rsidRPr="004B792D" w:rsidRDefault="00CD71CF" w:rsidP="000B088F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CD71CF" w:rsidRPr="004B792D" w:rsidTr="000B088F">
        <w:tc>
          <w:tcPr>
            <w:tcW w:w="2376" w:type="dxa"/>
          </w:tcPr>
          <w:p w:rsidR="00CD71CF" w:rsidRDefault="00E72F38" w:rsidP="000B088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Абзанов</w:t>
            </w:r>
            <w:proofErr w:type="spellEnd"/>
            <w:r>
              <w:rPr>
                <w:sz w:val="27"/>
                <w:szCs w:val="27"/>
              </w:rPr>
              <w:t xml:space="preserve"> А.М.</w:t>
            </w:r>
          </w:p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</w:p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</w:p>
          <w:p w:rsidR="00CD71CF" w:rsidRPr="004B792D" w:rsidRDefault="00E72F38" w:rsidP="00E72F38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Латыпова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7621" w:type="dxa"/>
          </w:tcPr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 w:rsidR="00E72F38">
              <w:rPr>
                <w:sz w:val="28"/>
                <w:szCs w:val="28"/>
              </w:rPr>
              <w:t>Сахаевский</w:t>
            </w:r>
            <w:r>
              <w:rPr>
                <w:sz w:val="27"/>
                <w:szCs w:val="27"/>
              </w:rPr>
              <w:t xml:space="preserve">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 w:rsidR="00E72F38">
              <w:rPr>
                <w:sz w:val="28"/>
                <w:szCs w:val="28"/>
              </w:rPr>
              <w:t>Сахаевский</w:t>
            </w:r>
            <w:r>
              <w:rPr>
                <w:sz w:val="27"/>
                <w:szCs w:val="27"/>
              </w:rPr>
              <w:t xml:space="preserve">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CD71CF" w:rsidRPr="00DF4B7D" w:rsidRDefault="00CD71CF" w:rsidP="000B088F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CD71CF" w:rsidP="000B088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621" w:type="dxa"/>
          </w:tcPr>
          <w:p w:rsidR="00CD71CF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главный архитектор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  <w:r w:rsidRPr="004B792D">
              <w:rPr>
                <w:color w:val="000000"/>
                <w:sz w:val="27"/>
                <w:szCs w:val="27"/>
              </w:rPr>
              <w:t xml:space="preserve">муниципального района </w:t>
            </w:r>
            <w:r>
              <w:rPr>
                <w:color w:val="000000"/>
                <w:sz w:val="27"/>
                <w:szCs w:val="27"/>
              </w:rPr>
              <w:t xml:space="preserve">Кармаскалинский </w:t>
            </w:r>
            <w:r w:rsidRPr="004B792D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CD71CF" w:rsidRPr="00DF4B7D" w:rsidRDefault="00CD71CF" w:rsidP="000B088F">
            <w:pPr>
              <w:jc w:val="both"/>
              <w:rPr>
                <w:sz w:val="4"/>
                <w:szCs w:val="4"/>
              </w:rPr>
            </w:pP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Т.Р.</w:t>
            </w:r>
          </w:p>
        </w:tc>
        <w:tc>
          <w:tcPr>
            <w:tcW w:w="7621" w:type="dxa"/>
          </w:tcPr>
          <w:p w:rsidR="00CD71CF" w:rsidRPr="00DF4B7D" w:rsidRDefault="00CD71CF" w:rsidP="000B088F">
            <w:pPr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7"/>
                <w:szCs w:val="27"/>
              </w:rPr>
              <w:t xml:space="preserve">главный специалист службы муниципального контроля </w:t>
            </w:r>
            <w:r>
              <w:rPr>
                <w:sz w:val="27"/>
                <w:szCs w:val="27"/>
              </w:rPr>
              <w:t xml:space="preserve">Администрации муниципального района Кармаскалинский 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CD71CF" w:rsidRPr="004B792D" w:rsidTr="000B088F">
        <w:tc>
          <w:tcPr>
            <w:tcW w:w="2376" w:type="dxa"/>
          </w:tcPr>
          <w:p w:rsidR="00CD71CF" w:rsidRDefault="00E72F38" w:rsidP="000B088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Зайнуллин</w:t>
            </w:r>
            <w:proofErr w:type="spellEnd"/>
            <w:r>
              <w:rPr>
                <w:sz w:val="27"/>
                <w:szCs w:val="27"/>
              </w:rPr>
              <w:t xml:space="preserve"> Н.З. </w:t>
            </w:r>
          </w:p>
          <w:p w:rsidR="00CD71CF" w:rsidRPr="004B792D" w:rsidRDefault="00CD71CF" w:rsidP="000B088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621" w:type="dxa"/>
          </w:tcPr>
          <w:p w:rsidR="00CD71CF" w:rsidRPr="00674BD6" w:rsidRDefault="00674BD6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ПО «</w:t>
            </w:r>
            <w:proofErr w:type="spellStart"/>
            <w:r>
              <w:rPr>
                <w:sz w:val="27"/>
                <w:szCs w:val="27"/>
              </w:rPr>
              <w:t>Сахаевское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  <w:r w:rsidRPr="00674BD6">
              <w:rPr>
                <w:rFonts w:ascii="inherit" w:hAnsi="inherit"/>
                <w:kern w:val="36"/>
                <w:sz w:val="27"/>
                <w:szCs w:val="27"/>
              </w:rPr>
              <w:t xml:space="preserve">местного отделения </w:t>
            </w:r>
            <w:proofErr w:type="spellStart"/>
            <w:r w:rsidRPr="00674BD6">
              <w:rPr>
                <w:rFonts w:ascii="inherit" w:hAnsi="inherit"/>
                <w:kern w:val="36"/>
                <w:sz w:val="27"/>
                <w:szCs w:val="27"/>
              </w:rPr>
              <w:t>Кармаскалинского</w:t>
            </w:r>
            <w:proofErr w:type="spellEnd"/>
            <w:r w:rsidRPr="00674BD6">
              <w:rPr>
                <w:rFonts w:ascii="inherit" w:hAnsi="inherit"/>
                <w:kern w:val="36"/>
                <w:sz w:val="27"/>
                <w:szCs w:val="27"/>
              </w:rPr>
              <w:t xml:space="preserve">  района партии «ЕДИНАЯ РОССИЯ»</w:t>
            </w:r>
          </w:p>
          <w:p w:rsidR="00CD71CF" w:rsidRPr="004B792D" w:rsidRDefault="00CD71CF" w:rsidP="000B088F">
            <w:pPr>
              <w:jc w:val="both"/>
              <w:rPr>
                <w:sz w:val="27"/>
                <w:szCs w:val="27"/>
              </w:rPr>
            </w:pPr>
          </w:p>
        </w:tc>
      </w:tr>
    </w:tbl>
    <w:p w:rsidR="00CD71CF" w:rsidRDefault="00CD71CF" w:rsidP="00CD71CF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</w:t>
      </w:r>
      <w:proofErr w:type="spellStart"/>
      <w:r w:rsidR="00E72F38">
        <w:rPr>
          <w:rFonts w:eastAsia="Calibri"/>
          <w:bCs/>
          <w:sz w:val="28"/>
          <w:szCs w:val="28"/>
          <w:lang w:eastAsia="en-US"/>
        </w:rPr>
        <w:t>Л.Х.Шарипова</w:t>
      </w:r>
      <w:proofErr w:type="spellEnd"/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214FF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214FF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74BD6" w:rsidRDefault="00674BD6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74BD6" w:rsidRDefault="00674BD6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74BD6" w:rsidRDefault="00674BD6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74BD6" w:rsidRDefault="00674BD6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74BD6" w:rsidRDefault="00674BD6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74BD6" w:rsidRDefault="00674BD6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 к постановлению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74BD6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674BD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74BD6">
        <w:rPr>
          <w:sz w:val="28"/>
          <w:szCs w:val="28"/>
        </w:rPr>
        <w:t>21</w:t>
      </w:r>
      <w:r>
        <w:rPr>
          <w:sz w:val="28"/>
          <w:szCs w:val="28"/>
        </w:rPr>
        <w:t>г. № 14</w:t>
      </w: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Положение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 общественной комиссии по обсуждению проекта Программы,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проведения оценки предложений заинтересованных лиц/заявителей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территории в 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1.1. Настоящее положение (далее - Положение) об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по обсуждению проекта Программы, проведения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лиц/заявителей о включении дворовой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многоквартирного дома и общественной территории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(далее - Комиссия) определяет основные задачи, функции, полномочия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порядок работы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1.2. В своей деятельности Комиссия руководствуется действующим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законодательством Российской Федерации,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нормативными правовыми актами органа местного самоуправления, а также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1.3. Основными задачами Комиссии является рассмотрение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поступивших в рамках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проведения оценки предложений заинтересованных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лиц/заявителей о включении дворовой территории многоквартирного дома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в Программу, а также для осуществления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Комиссия создаётся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. </w:t>
      </w:r>
      <w:proofErr w:type="gramStart"/>
      <w:r w:rsidRPr="00444AAE">
        <w:rPr>
          <w:sz w:val="28"/>
          <w:szCs w:val="28"/>
        </w:rPr>
        <w:t>В состав Общественной комиссии включаются представители</w:t>
      </w:r>
      <w:r>
        <w:rPr>
          <w:sz w:val="28"/>
          <w:szCs w:val="28"/>
        </w:rPr>
        <w:t xml:space="preserve"> Администрации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Башкортостан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4AAE">
        <w:rPr>
          <w:sz w:val="28"/>
          <w:szCs w:val="28"/>
        </w:rPr>
        <w:t>по согласованию</w:t>
      </w:r>
      <w:r>
        <w:rPr>
          <w:sz w:val="28"/>
          <w:szCs w:val="28"/>
        </w:rPr>
        <w:t>),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согласованию: представители организации,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осуществляющей управление соответствующим многоквартирным домом,</w:t>
      </w:r>
      <w:r>
        <w:rPr>
          <w:sz w:val="28"/>
          <w:szCs w:val="28"/>
        </w:rPr>
        <w:t xml:space="preserve"> представители </w:t>
      </w:r>
      <w:r w:rsidRPr="00444AAE">
        <w:rPr>
          <w:sz w:val="28"/>
          <w:szCs w:val="28"/>
        </w:rPr>
        <w:t>политических партий и движений, общественных организаций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для организации такого обсуждения, проведения комиссионной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  <w:proofErr w:type="gramEnd"/>
      <w:r w:rsidRPr="00444AAE">
        <w:rPr>
          <w:sz w:val="28"/>
          <w:szCs w:val="28"/>
        </w:rPr>
        <w:t xml:space="preserve"> после её утверждения в установленном порядке.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AE">
        <w:rPr>
          <w:sz w:val="28"/>
          <w:szCs w:val="28"/>
        </w:rPr>
        <w:t>. Организационно-техническое обеспечение деятельности Комиссии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Основные задачи и функции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2.1. Основными задачами Комиссии являются: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организация и проведение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 МКД и общественных территорий;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заинтересованных лиц в процесс общественного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обсуждения проекта Программы, отбора дворовых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Программу, в том числе совершенствование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механизма учета общественного мнения и обратной связи Администрации</w:t>
      </w:r>
      <w:r>
        <w:rPr>
          <w:sz w:val="28"/>
          <w:szCs w:val="28"/>
        </w:rPr>
        <w:t xml:space="preserve"> 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с гражданами,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общественными объединениями и иными организациями;</w:t>
      </w:r>
      <w:r>
        <w:rPr>
          <w:sz w:val="28"/>
          <w:szCs w:val="28"/>
        </w:rPr>
        <w:t xml:space="preserve"> 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AE">
        <w:rPr>
          <w:sz w:val="28"/>
          <w:szCs w:val="28"/>
        </w:rPr>
        <w:t>обеспечение прозрачности и открытости деятельности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реализации вопросов местного значения в сфере благоустройства,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 реализации Программы посредством средств массовой информации;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повышение эффективности деятельности Администрации </w:t>
      </w:r>
      <w:r>
        <w:rPr>
          <w:sz w:val="28"/>
          <w:szCs w:val="28"/>
        </w:rPr>
        <w:t xml:space="preserve">сельского 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сфере благоустройства;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осуществление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решений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Комиссия для выполнения возложенных на неё основных задач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выполняет следующие функции: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и проводит общественные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рассматривает, обобщает, анализирует замечания (предложения),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поступившие в рамках общественного обсуждения проекта Программы;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заявки от участников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через представителей Комиссии приём заявок от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участников отбора, проверку полноты оформления заявок, ведёт журнал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учёта заявок;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проводит отбор дворовых территорий МКД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формирует сводную таблицу поступивших заявок;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оценивает проекты по благоустройству дворов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территорий, предложенные для реализации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 xml:space="preserve">Сахаевский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Pr="00444AAE">
        <w:rPr>
          <w:sz w:val="28"/>
          <w:szCs w:val="28"/>
        </w:rPr>
        <w:t xml:space="preserve"> Республики Башкортостан участниками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присваивает балльную оценку проектам по благоустройству дворовых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решение об одобрении предварительных объёмов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распределения субсидий, предусмотренных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утверждает рейтинг проектов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контроль и координацию за ходом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в том числе реализацией её конкретных мероприятий;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и утверждает дизайн-проект благоустройства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общественной территории, </w:t>
      </w:r>
      <w:proofErr w:type="gramStart"/>
      <w:r w:rsidRPr="00444AAE">
        <w:rPr>
          <w:sz w:val="28"/>
          <w:szCs w:val="28"/>
        </w:rPr>
        <w:t>включенных</w:t>
      </w:r>
      <w:proofErr w:type="gramEnd"/>
      <w:r w:rsidRPr="00444AAE">
        <w:rPr>
          <w:sz w:val="28"/>
          <w:szCs w:val="28"/>
        </w:rPr>
        <w:t xml:space="preserve"> в муниципальную программу;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обсуждает отчеты о реализации Программы;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взаимодействует со средствами массовой информации с целью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расширения уровня информированности граждан и организаций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деятельности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 в установленной сфере, в том числе путем размещения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протоколов с заседаний Комиссии, и иных материалов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Башкортостан;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иные функции во исполнение возложенных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Комиссию основных задач.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Полномочия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3.1. Для организации своей деятельности Комиссия вправе: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запрашивать у должностных лиц управляющих организаций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руководителей структурных подразделений Администрации </w:t>
      </w:r>
      <w:r>
        <w:rPr>
          <w:sz w:val="28"/>
          <w:szCs w:val="28"/>
        </w:rPr>
        <w:t xml:space="preserve">сельского 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и иных организаций документы,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материалы и заключения, необходимые для получения всесторонней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достоверной информации о проектах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планируемых к рассмотрению на заседании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привлекать к своей деятельности экспертов и специалистов в той или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иной области знаний, представителей предприятий и организаций </w:t>
      </w:r>
      <w:r>
        <w:rPr>
          <w:sz w:val="28"/>
          <w:szCs w:val="28"/>
        </w:rPr>
        <w:t xml:space="preserve">сельского 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(по согласованию).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Комиссия принимает решения: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проведении информационной компании, в целях информирования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жителей населения о проведении конкурса на отбор проектов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дворовых территорий МКД и общественных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присвоении балльной оценки проектам по благоустройству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дворовых 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Порядок работы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</w:t>
      </w:r>
      <w:proofErr w:type="gramStart"/>
      <w:r w:rsidRPr="00444AAE">
        <w:rPr>
          <w:sz w:val="28"/>
          <w:szCs w:val="28"/>
        </w:rPr>
        <w:t>Комиссия по проведению общественных обсуждений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 создается в целях проведения общественных обсуждений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жителями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обладающими активным избирательным правом, а также юридическими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лицами, общественными и иными организациями, осуществляющими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деятельность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Итоги общественного обсуждения проекта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течение 7 рабочих дней после завершения срока общественного</w:t>
      </w:r>
      <w:r>
        <w:rPr>
          <w:sz w:val="28"/>
          <w:szCs w:val="28"/>
        </w:rPr>
        <w:t xml:space="preserve"> обсуждения проекта </w:t>
      </w:r>
      <w:r w:rsidRPr="00444AAE">
        <w:rPr>
          <w:sz w:val="28"/>
          <w:szCs w:val="28"/>
        </w:rPr>
        <w:t>Программы формируются в виде итогового документа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протокола, который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CD71CF" w:rsidRPr="00EA20F1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4.3. </w:t>
      </w:r>
      <w:proofErr w:type="gramStart"/>
      <w:r w:rsidRPr="00444AAE">
        <w:rPr>
          <w:sz w:val="28"/>
          <w:szCs w:val="28"/>
        </w:rPr>
        <w:t>В случае если предложений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соответствующих установленным требованиям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прошедшим одобрение общественной комиссии поступит на сумму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большую, нежели предусмотрено в бюджете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</w:t>
      </w:r>
      <w:r w:rsidRPr="00444AAE">
        <w:rPr>
          <w:sz w:val="28"/>
          <w:szCs w:val="28"/>
        </w:rPr>
        <w:t>Башкортостан, формируется отдельный перечень таких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для их первоочередного включения в муниципальную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 благоустройства на 2018 - 202</w:t>
      </w:r>
      <w:r w:rsidR="00674BD6"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годы либо для финансирования в</w:t>
      </w:r>
      <w:r>
        <w:rPr>
          <w:sz w:val="28"/>
          <w:szCs w:val="28"/>
        </w:rPr>
        <w:t xml:space="preserve"> 2018-202</w:t>
      </w:r>
      <w:r w:rsidR="00674BD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</w:t>
      </w:r>
      <w:r w:rsidRPr="00EA20F1">
        <w:rPr>
          <w:sz w:val="28"/>
          <w:szCs w:val="28"/>
        </w:rPr>
        <w:t>в</w:t>
      </w:r>
      <w:proofErr w:type="gramEnd"/>
      <w:r w:rsidRPr="00EA20F1">
        <w:rPr>
          <w:sz w:val="28"/>
          <w:szCs w:val="28"/>
        </w:rPr>
        <w:t xml:space="preserve"> </w:t>
      </w:r>
      <w:proofErr w:type="gramStart"/>
      <w:r w:rsidRPr="00EA20F1">
        <w:rPr>
          <w:sz w:val="28"/>
          <w:szCs w:val="28"/>
        </w:rPr>
        <w:t>случае</w:t>
      </w:r>
      <w:proofErr w:type="gramEnd"/>
      <w:r w:rsidRPr="00EA20F1">
        <w:rPr>
          <w:sz w:val="28"/>
          <w:szCs w:val="28"/>
        </w:rPr>
        <w:t xml:space="preserve">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Комиссия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Руководство Комиссией осуществляет председатель Комиссии, 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отсутствие - заместитель председателя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Основной формой деятельности Комиссии является заседание.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Заседания Комиссии проводятся по мере необходимости, но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реже одного раза в квартал.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4.8.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50 процентов общего числа ее членов. Каждый член Комиссии имеет один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4.9. Решения Комиссии принимаются простым большинством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членов Комиссии, принявших участие в ее заседании. При равенстве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 председателя Комиссии является решающим.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4.10. Комиссия в соответствии с критериями отбора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многоквартирного дома по включению в</w:t>
      </w:r>
      <w:r>
        <w:rPr>
          <w:sz w:val="28"/>
          <w:szCs w:val="28"/>
        </w:rPr>
        <w:t xml:space="preserve"> Программу </w:t>
      </w:r>
      <w:r w:rsidRPr="00444AAE">
        <w:rPr>
          <w:sz w:val="28"/>
          <w:szCs w:val="28"/>
        </w:rPr>
        <w:t>осуществляет оценку представленных на рассмотрение заявок.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4.11. Комиссия вправе в целях </w:t>
      </w:r>
      <w:proofErr w:type="gramStart"/>
      <w:r w:rsidRPr="00444AAE">
        <w:rPr>
          <w:sz w:val="28"/>
          <w:szCs w:val="28"/>
        </w:rPr>
        <w:t>подтверждения достоверности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представленного акта осмотра дворовой территории</w:t>
      </w:r>
      <w:proofErr w:type="gramEnd"/>
      <w:r w:rsidRPr="00444AAE">
        <w:rPr>
          <w:sz w:val="28"/>
          <w:szCs w:val="28"/>
        </w:rPr>
        <w:t xml:space="preserve"> МКД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выборочно осуществляет обследование территории с выездом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место.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4.12. в случае установления недостоверности информации,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содержащейся в документах, представленных участником отбора,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после осуществления Комиссией выездного заседания. Комиссия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обязана отстранить такого участника от участия в отборе.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4.13. Комиссия рассматривает представленные заявки, оценивает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проекты в соответствии с балльной шкалой в соответствии с настоящим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Порядком. По результатам отбора Комиссией формируется рейтинг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и общественных территорий в порядке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убывания присвоенных им суммарных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4.14. Решения Комиссии в день их принятия оформляются протоколом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заседания, который подписывают члены Комиссии, принявшие участие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заседании Комиссии. Не допускается заполнение протокола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карандашом и внесение в него исправлений. Протокол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ведет секретарь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4.15. </w:t>
      </w:r>
      <w:proofErr w:type="gramStart"/>
      <w:r w:rsidRPr="00444AAE">
        <w:rPr>
          <w:sz w:val="28"/>
          <w:szCs w:val="28"/>
        </w:rPr>
        <w:t>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дворовых территорий МКД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проектов по благоустройству дворовых территорий МКД, с указанием: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адреса, наименования управляющей организации, стоимости проекта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дворовой территории МКД, с разбивкой по бюджетам: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федеральный бюджет, бюджет Республики Башкортостан и внебюджетным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источникам: средства заинтересованных лиц.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4.16.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общественной территории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объектов по благоустройству общественных территорий.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4.17. Перечень проектов по благоустройству дворовых территорий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МКД и общественных территорий формируется на </w:t>
      </w:r>
      <w:r w:rsidR="00674BD6">
        <w:rPr>
          <w:sz w:val="28"/>
          <w:szCs w:val="28"/>
        </w:rPr>
        <w:t>2018-2024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заложенных объемов финансирования.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4.18. </w:t>
      </w:r>
      <w:proofErr w:type="gramStart"/>
      <w:r w:rsidRPr="00444AAE">
        <w:rPr>
          <w:sz w:val="28"/>
          <w:szCs w:val="28"/>
        </w:rPr>
        <w:t>Протоколы рассмотрения и оценки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дворовых территорий МКД и общественных территорий подписываются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всеми членами Комиссии, присутствовавшими на заседании Комиссии,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размещаются на 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информационно</w:t>
      </w: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сети Интернет в течение трех рабочих дней с даты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подписания.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4.19. </w:t>
      </w: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74BD6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организуе</w:t>
      </w:r>
      <w:r w:rsidRPr="00444A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выполнение программных мероприятий путем заключения соответствующих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муниципальных контрактов с подрядными </w:t>
      </w:r>
      <w:proofErr w:type="gramStart"/>
      <w:r w:rsidRPr="00444AAE">
        <w:rPr>
          <w:sz w:val="28"/>
          <w:szCs w:val="28"/>
        </w:rPr>
        <w:t>организациями</w:t>
      </w:r>
      <w:proofErr w:type="gramEnd"/>
      <w:r w:rsidRPr="00444AAE">
        <w:rPr>
          <w:sz w:val="28"/>
          <w:szCs w:val="28"/>
        </w:rPr>
        <w:t xml:space="preserve"> и осуществляют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контроль за надлежащим исполнением подрядчиками обязательств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муниципальным контрактам. Отбор подрядных организаций осуществляется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порядке, установленном Федеральным законом от 05.04.2013 года № 44-ФЗ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обеспечения государственный и муниципальных нужд».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5.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 осуществляется Комиссией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учетом положений законодательных и иных нормативных правовых актов об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обеспечении открытости информации и общественном контроле в сфере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благоустройства, жилищных и коммунальных услуг.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674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proofErr w:type="spellStart"/>
      <w:r w:rsidR="00674BD6">
        <w:rPr>
          <w:rFonts w:eastAsia="Calibri"/>
          <w:bCs/>
          <w:sz w:val="28"/>
          <w:szCs w:val="28"/>
          <w:lang w:eastAsia="en-US"/>
        </w:rPr>
        <w:t>Л.Х.Шарипова</w:t>
      </w:r>
      <w:proofErr w:type="spellEnd"/>
    </w:p>
    <w:p w:rsidR="00CD71CF" w:rsidRPr="00853E22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/>
    <w:p w:rsidR="00DB7DEB" w:rsidRDefault="00DB7DEB"/>
    <w:sectPr w:rsidR="00DB7DEB" w:rsidSect="000B088F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00"/>
    <w:rsid w:val="00080F2F"/>
    <w:rsid w:val="000B088F"/>
    <w:rsid w:val="00142021"/>
    <w:rsid w:val="00304DE8"/>
    <w:rsid w:val="00417F4C"/>
    <w:rsid w:val="00496A51"/>
    <w:rsid w:val="00496FE3"/>
    <w:rsid w:val="005817B7"/>
    <w:rsid w:val="00674BD6"/>
    <w:rsid w:val="00684C03"/>
    <w:rsid w:val="0078427D"/>
    <w:rsid w:val="007A59FD"/>
    <w:rsid w:val="008D3D00"/>
    <w:rsid w:val="00A31BD6"/>
    <w:rsid w:val="00BA7162"/>
    <w:rsid w:val="00BD11AF"/>
    <w:rsid w:val="00BE4948"/>
    <w:rsid w:val="00CA2A5B"/>
    <w:rsid w:val="00CD71CF"/>
    <w:rsid w:val="00D401BD"/>
    <w:rsid w:val="00DB7DEB"/>
    <w:rsid w:val="00E30D25"/>
    <w:rsid w:val="00E72F38"/>
    <w:rsid w:val="00EF5D21"/>
    <w:rsid w:val="00F51C20"/>
    <w:rsid w:val="00F7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8C06ED26A871E71F431486E44577B4D355EA436D0EB1338A9DE4D67330886Eu0E" TargetMode="External"/><Relationship Id="rId13" Type="http://schemas.openxmlformats.org/officeDocument/2006/relationships/hyperlink" Target="consultantplus://offline/ref=880F4A0339B071F192BC8C06ED26A871E71F431486E44577B4D355EA436D0EB1338A9DE4DE67u6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0F4A0339B071F192BC8C06ED26A871E71F431486E44577B4D355EA436D0EB1338A9DE4D673308D6Eu4E" TargetMode="External"/><Relationship Id="rId12" Type="http://schemas.openxmlformats.org/officeDocument/2006/relationships/hyperlink" Target="consultantplus://offline/ref=880F4A0339B071F192BC8C06ED26A871E71F431486E44577B4D355EA436D0EB1338A9DE4D67235886Eu2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F4A0339B071F192BC8C06ED26A871E71F431486E44577B4D355EA436D0EB1338A9DE4D672378F6Eu4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hai68@mail.ru" TargetMode="External"/><Relationship Id="rId11" Type="http://schemas.openxmlformats.org/officeDocument/2006/relationships/hyperlink" Target="consultantplus://offline/ref=880F4A0339B071F192BC8C06ED26A871E71F431486E44577B4D355EA436D0EB1338A9DE4DE67u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0F4A0339B071F192BC8C06ED26A871E71F431486E44577B4D355EA436D0EB1338A9DE4D672378F6Eu5E" TargetMode="External"/><Relationship Id="rId10" Type="http://schemas.openxmlformats.org/officeDocument/2006/relationships/hyperlink" Target="consultantplus://offline/ref=880F4A0339B071F192BC8C06ED26A871E71F431486E44577B4D355EA436D0EB1338A9DE4D67235886Eu3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0F4A0339B071F192BC8C06ED26A871E71F431486E44577B4D355EA436D0EB1338A9DE4D67235886Eu1E" TargetMode="External"/><Relationship Id="rId14" Type="http://schemas.openxmlformats.org/officeDocument/2006/relationships/hyperlink" Target="consultantplus://offline/ref=880F4A0339B071F192BC8C06ED26A871E71F431486E44577B4D355EA436D0EB1338A9DE36D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247E-1C6A-47CA-904D-79BD01E6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42</Pages>
  <Words>13021</Words>
  <Characters>74223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qqq</dc:creator>
  <cp:lastModifiedBy>User2015</cp:lastModifiedBy>
  <cp:revision>5</cp:revision>
  <cp:lastPrinted>2021-02-09T11:38:00Z</cp:lastPrinted>
  <dcterms:created xsi:type="dcterms:W3CDTF">2021-02-09T05:48:00Z</dcterms:created>
  <dcterms:modified xsi:type="dcterms:W3CDTF">2021-02-09T11:40:00Z</dcterms:modified>
</cp:coreProperties>
</file>