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26" w:rsidRDefault="00A04926" w:rsidP="00A04926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Прокуратура района разъясняет об уголовной ответственности за фиктивную регистрацию или постановку на учет иностранного гражданина в РФ</w:t>
      </w:r>
    </w:p>
    <w:bookmarkEnd w:id="0"/>
    <w:p w:rsidR="00A04926" w:rsidRDefault="00A04926" w:rsidP="00A04926">
      <w:pPr>
        <w:pStyle w:val="a4"/>
        <w:spacing w:before="0" w:beforeAutospacing="0" w:after="0" w:afterAutospacing="0" w:line="288" w:lineRule="atLeast"/>
        <w:ind w:firstLine="540"/>
        <w:jc w:val="both"/>
      </w:pPr>
      <w:r>
        <w:rPr>
          <w:sz w:val="28"/>
        </w:rPr>
        <w:t xml:space="preserve">Статьей 322.3 Уголовного кодекса РФ предусмотрена уголовная ответственность за фиктивную регистрацию иностранного гражданина по месту жительства в жилом помещении в РФ. </w:t>
      </w:r>
      <w:proofErr w:type="gramStart"/>
      <w:r>
        <w:rPr>
          <w:sz w:val="28"/>
        </w:rPr>
        <w:t>Наказание за совершение указанного преступления предусмотрено в виде штрафа в размере от 100 000 до 500 000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</w:t>
      </w:r>
      <w:proofErr w:type="gramEnd"/>
      <w:r>
        <w:rPr>
          <w:sz w:val="28"/>
        </w:rPr>
        <w:t xml:space="preserve">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04926" w:rsidRDefault="00A04926" w:rsidP="00A0492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Под фиктивной постановкой на учет иностранных граждан или лиц без гражданства по месту пребывания в Российской Федерации понимается:</w:t>
      </w:r>
    </w:p>
    <w:p w:rsidR="00A04926" w:rsidRDefault="00A04926" w:rsidP="00A0492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1) постановка их на учет по месту пребывания в Российской Федерации на основании представления заведомо недостоверных (ложных) сведений или документов, </w:t>
      </w:r>
    </w:p>
    <w:p w:rsidR="00A04926" w:rsidRDefault="00A04926" w:rsidP="00A0492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2)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(пребывать) в этом помещении или без намерения принимающей стороны предоставить им это помещение для фактического проживания (пребывания), </w:t>
      </w:r>
    </w:p>
    <w:p w:rsidR="00A04926" w:rsidRDefault="00A04926" w:rsidP="00A0492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3) либо постановка иностранных граждан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A04926" w:rsidRDefault="00A04926" w:rsidP="00A0492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>Прокуратурой района за истекший период 2024 года поддержано государственное обвинение по 4 уголовным делам в отношении граждан, фиктивно поставивших на учет иностранных граждан в своих жилых помещениях и не имевших намерения предоставить иностранным гражданам эти помещения для фактического проживания (пребывания).</w:t>
      </w:r>
    </w:p>
    <w:p w:rsidR="00A04926" w:rsidRDefault="00A04926" w:rsidP="00A0492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Так, местная жительница признана судом виновной в совершении преступления, предусмотренного статьей 322.3 Уголовного кодекса РФ, ей назначено наказание в виде штрафа в размере 100 000 рублей.  </w:t>
      </w:r>
    </w:p>
    <w:p w:rsidR="00A04926" w:rsidRDefault="00A04926" w:rsidP="00A04926">
      <w:pPr>
        <w:suppressAutoHyphens w:val="0"/>
        <w:spacing w:line="259" w:lineRule="auto"/>
      </w:pPr>
      <w:r>
        <w:br w:type="page"/>
      </w:r>
    </w:p>
    <w:p w:rsidR="00084C3F" w:rsidRPr="00A04926" w:rsidRDefault="00084C3F" w:rsidP="00A04926">
      <w:pPr>
        <w:rPr>
          <w:rFonts w:ascii="Times New Roman" w:hAnsi="Times New Roman" w:cs="Times New Roman"/>
          <w:i/>
          <w:sz w:val="28"/>
        </w:rPr>
      </w:pPr>
    </w:p>
    <w:sectPr w:rsidR="00084C3F" w:rsidRPr="00A0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7328"/>
    <w:multiLevelType w:val="hybridMultilevel"/>
    <w:tmpl w:val="1EB0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40"/>
    <w:rsid w:val="00084C3F"/>
    <w:rsid w:val="000F6151"/>
    <w:rsid w:val="002312DC"/>
    <w:rsid w:val="002A7F40"/>
    <w:rsid w:val="002B14B3"/>
    <w:rsid w:val="003E3D07"/>
    <w:rsid w:val="0055707B"/>
    <w:rsid w:val="00632BD0"/>
    <w:rsid w:val="00A04926"/>
    <w:rsid w:val="00AB0D5A"/>
    <w:rsid w:val="00B2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26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B3"/>
    <w:pPr>
      <w:suppressAutoHyphens w:val="0"/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49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26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B3"/>
    <w:pPr>
      <w:suppressAutoHyphens w:val="0"/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49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User210U</dc:creator>
  <cp:lastModifiedBy>User2015</cp:lastModifiedBy>
  <cp:revision>2</cp:revision>
  <dcterms:created xsi:type="dcterms:W3CDTF">2024-06-21T09:34:00Z</dcterms:created>
  <dcterms:modified xsi:type="dcterms:W3CDTF">2024-06-21T09:34:00Z</dcterms:modified>
</cp:coreProperties>
</file>